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46120" w:rsidRDefault="0018597A" w14:paraId="7812EF91" w14:textId="0662451E">
      <w:r>
        <w:rPr>
          <w:noProof/>
        </w:rPr>
        <w:drawing>
          <wp:anchor distT="0" distB="0" distL="114300" distR="114300" simplePos="0" relativeHeight="251663360" behindDoc="0" locked="0" layoutInCell="1" allowOverlap="1" wp14:anchorId="3090A94C" wp14:editId="15CDD9BA">
            <wp:simplePos x="0" y="0"/>
            <wp:positionH relativeFrom="column">
              <wp:posOffset>1585240</wp:posOffset>
            </wp:positionH>
            <wp:positionV relativeFrom="paragraph">
              <wp:posOffset>214313</wp:posOffset>
            </wp:positionV>
            <wp:extent cx="2424322" cy="856265"/>
            <wp:effectExtent l="0" t="0" r="0" b="127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4322" cy="856265"/>
                    </a:xfrm>
                    <a:prstGeom prst="rect">
                      <a:avLst/>
                    </a:prstGeom>
                  </pic:spPr>
                </pic:pic>
              </a:graphicData>
            </a:graphic>
          </wp:anchor>
        </w:drawing>
      </w:r>
      <w:r w:rsidR="00A013A5">
        <w:rPr>
          <w:noProof/>
          <w:lang w:eastAsia="en-GB"/>
        </w:rPr>
        <w:drawing>
          <wp:anchor distT="0" distB="0" distL="114300" distR="114300" simplePos="0" relativeHeight="251662336" behindDoc="0" locked="0" layoutInCell="1" allowOverlap="1" wp14:anchorId="2852635D" wp14:editId="7BBAAA98">
            <wp:simplePos x="0" y="0"/>
            <wp:positionH relativeFrom="column">
              <wp:posOffset>1568452</wp:posOffset>
            </wp:positionH>
            <wp:positionV relativeFrom="paragraph">
              <wp:posOffset>-914400</wp:posOffset>
            </wp:positionV>
            <wp:extent cx="2438403" cy="954990"/>
            <wp:effectExtent l="0" t="0" r="0" b="0"/>
            <wp:wrapNone/>
            <wp:docPr id="1"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8403" cy="954990"/>
                    </a:xfrm>
                    <a:prstGeom prst="rect">
                      <a:avLst/>
                    </a:prstGeom>
                    <a:noFill/>
                    <a:ln>
                      <a:noFill/>
                      <a:prstDash/>
                    </a:ln>
                  </pic:spPr>
                </pic:pic>
              </a:graphicData>
            </a:graphic>
          </wp:anchor>
        </w:drawing>
      </w:r>
      <w:r w:rsidR="00A013A5">
        <w:rPr>
          <w:noProof/>
          <w:lang w:eastAsia="en-GB"/>
        </w:rPr>
        <mc:AlternateContent>
          <mc:Choice Requires="wps">
            <w:drawing>
              <wp:anchor distT="0" distB="0" distL="114300" distR="114300" simplePos="0" relativeHeight="251657216" behindDoc="0" locked="0" layoutInCell="1" allowOverlap="1" wp14:anchorId="432F71D2" wp14:editId="0E2E4EA6">
                <wp:simplePos x="0" y="0"/>
                <wp:positionH relativeFrom="column">
                  <wp:posOffset>-1206495</wp:posOffset>
                </wp:positionH>
                <wp:positionV relativeFrom="paragraph">
                  <wp:posOffset>-196852</wp:posOffset>
                </wp:positionV>
                <wp:extent cx="8666482" cy="127001"/>
                <wp:effectExtent l="0" t="0" r="1268" b="6349"/>
                <wp:wrapNone/>
                <wp:docPr id="2" name="Title 1"/>
                <wp:cNvGraphicFramePr/>
                <a:graphic xmlns:a="http://schemas.openxmlformats.org/drawingml/2006/main">
                  <a:graphicData uri="http://schemas.microsoft.com/office/word/2010/wordprocessingShape">
                    <wps:wsp>
                      <wps:cNvSpPr txBox="1"/>
                      <wps:spPr>
                        <a:xfrm>
                          <a:off x="0" y="0"/>
                          <a:ext cx="8666482" cy="127001"/>
                        </a:xfrm>
                        <a:prstGeom prst="rect">
                          <a:avLst/>
                        </a:prstGeom>
                        <a:solidFill>
                          <a:srgbClr val="CC9900"/>
                        </a:solidFill>
                        <a:ln>
                          <a:noFill/>
                          <a:prstDash/>
                        </a:ln>
                      </wps:spPr>
                      <wps:bodyPr lIns="0" tIns="0" rIns="0" bIns="0"/>
                    </wps:wsp>
                  </a:graphicData>
                </a:graphic>
              </wp:anchor>
            </w:drawing>
          </mc:Choice>
          <mc:Fallback>
            <w:pict>
              <v:shapetype id="_x0000_t202" coordsize="21600,21600" o:spt="202" path="m,l,21600r21600,l21600,xe" w14:anchorId="1D8256D8">
                <v:stroke joinstyle="miter"/>
                <v:path gradientshapeok="t" o:connecttype="rect"/>
              </v:shapetype>
              <v:shape id="Title 1" style="position:absolute;margin-left:-95pt;margin-top:-15.5pt;width:682.4pt;height:10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c9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">
                <v:textbox inset="0,0,0,0"/>
              </v:shape>
            </w:pict>
          </mc:Fallback>
        </mc:AlternateContent>
      </w:r>
      <w:r w:rsidR="00A013A5">
        <w:rPr>
          <w:noProof/>
          <w:lang w:eastAsia="en-GB"/>
        </w:rPr>
        <mc:AlternateContent>
          <mc:Choice Requires="wps">
            <w:drawing>
              <wp:anchor distT="0" distB="0" distL="114300" distR="114300" simplePos="0" relativeHeight="251660288" behindDoc="0" locked="0" layoutInCell="1" allowOverlap="1" wp14:anchorId="218BE31D" wp14:editId="0E949AD7">
                <wp:simplePos x="0" y="0"/>
                <wp:positionH relativeFrom="page">
                  <wp:align>right</wp:align>
                </wp:positionH>
                <wp:positionV relativeFrom="paragraph">
                  <wp:posOffset>-996952</wp:posOffset>
                </wp:positionV>
                <wp:extent cx="7682231" cy="793754"/>
                <wp:effectExtent l="0" t="0" r="13969" b="25396"/>
                <wp:wrapNone/>
                <wp:docPr id="3" name="Subtitle 2"/>
                <wp:cNvGraphicFramePr/>
                <a:graphic xmlns:a="http://schemas.openxmlformats.org/drawingml/2006/main">
                  <a:graphicData uri="http://schemas.microsoft.com/office/word/2010/wordprocessingShape">
                    <wps:wsp>
                      <wps:cNvSpPr txBox="1"/>
                      <wps:spPr>
                        <a:xfrm>
                          <a:off x="0" y="0"/>
                          <a:ext cx="7682231" cy="793754"/>
                        </a:xfrm>
                        <a:prstGeom prst="rect">
                          <a:avLst/>
                        </a:prstGeom>
                        <a:solidFill>
                          <a:srgbClr val="002C58"/>
                        </a:solidFill>
                        <a:ln w="9528">
                          <a:solidFill>
                            <a:srgbClr val="203864"/>
                          </a:solidFill>
                          <a:prstDash val="solid"/>
                        </a:ln>
                      </wps:spPr>
                      <wps:bodyPr lIns="0" tIns="0" rIns="0" bIns="0"/>
                    </wps:wsp>
                  </a:graphicData>
                </a:graphic>
              </wp:anchor>
            </w:drawing>
          </mc:Choice>
          <mc:Fallback>
            <w:pict>
              <v:shape id="Subtitle 2" style="position:absolute;margin-left:553.7pt;margin-top:-78.5pt;width:604.9pt;height:62.5pt;z-index:251660288;visibility:visible;mso-wrap-style:square;mso-wrap-distance-left:9pt;mso-wrap-distance-top:0;mso-wrap-distance-right:9pt;mso-wrap-distance-bottom:0;mso-position-horizontal:right;mso-position-horizontal-relative:page;mso-position-vertical:absolute;mso-position-vertical-relative:text;v-text-anchor:top" o:spid="_x0000_s1026" fillcolor="#002c58" strokecolor="#203864"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" w14:anchorId="709EABDC">
                <v:textbox inset="0,0,0,0"/>
                <w10:wrap anchorx="page"/>
              </v:shape>
            </w:pict>
          </mc:Fallback>
        </mc:AlternateContent>
      </w:r>
    </w:p>
    <w:p w:rsidR="0018597A" w:rsidP="0018597A" w:rsidRDefault="0018597A" w14:paraId="33A277EA" w14:textId="249972EE">
      <w:pPr>
        <w:pStyle w:val="Default"/>
        <w:spacing w:line="280" w:lineRule="atLeast"/>
        <w:rPr>
          <w:rStyle w:val="None"/>
          <w:rFonts w:ascii="Calibri" w:hAnsi="Calibri" w:cs="Calibri"/>
          <w:shd w:val="clear" w:color="auto" w:fill="FFFFFF"/>
          <w:lang w:val="en-US"/>
        </w:rPr>
      </w:pPr>
      <w:bookmarkStart w:name="_Hlk520279502" w:id="0"/>
      <w:bookmarkEnd w:id="0"/>
    </w:p>
    <w:p w:rsidR="0018597A" w:rsidP="0018597A" w:rsidRDefault="0018597A" w14:paraId="5CB63345" w14:textId="05AAD962">
      <w:pPr>
        <w:pStyle w:val="Default"/>
        <w:spacing w:line="280" w:lineRule="atLeast"/>
        <w:rPr>
          <w:rStyle w:val="None"/>
          <w:rFonts w:ascii="Calibri" w:hAnsi="Calibri" w:cs="Calibri"/>
          <w:shd w:val="clear" w:color="auto" w:fill="FFFFFF"/>
          <w:lang w:val="en-US"/>
        </w:rPr>
      </w:pPr>
    </w:p>
    <w:p w:rsidR="0018597A" w:rsidP="0018597A" w:rsidRDefault="0018597A" w14:paraId="43D7DE42" w14:textId="77777777">
      <w:pPr>
        <w:pStyle w:val="Default"/>
        <w:spacing w:line="280" w:lineRule="atLeast"/>
        <w:rPr>
          <w:rStyle w:val="None"/>
          <w:rFonts w:ascii="Calibri" w:hAnsi="Calibri" w:cs="Calibri"/>
          <w:shd w:val="clear" w:color="auto" w:fill="FFFFFF"/>
          <w:lang w:val="en-US"/>
        </w:rPr>
      </w:pPr>
    </w:p>
    <w:p w:rsidR="0018597A" w:rsidP="0018597A" w:rsidRDefault="0018597A" w14:paraId="172DE29E" w14:textId="5F559BDC">
      <w:pPr>
        <w:pStyle w:val="Default"/>
        <w:spacing w:line="280" w:lineRule="atLeast"/>
        <w:rPr>
          <w:rStyle w:val="None"/>
          <w:rFonts w:ascii="Calibri" w:hAnsi="Calibri" w:cs="Calibri"/>
          <w:shd w:val="clear" w:color="auto" w:fill="FFFFFF"/>
          <w:lang w:val="en-US"/>
        </w:rPr>
      </w:pPr>
    </w:p>
    <w:p w:rsidR="0018597A" w:rsidP="0018597A" w:rsidRDefault="0018597A" w14:paraId="12400A1D" w14:textId="77777777">
      <w:pPr>
        <w:pStyle w:val="Default"/>
        <w:spacing w:line="280" w:lineRule="atLeast"/>
        <w:rPr>
          <w:rStyle w:val="None"/>
          <w:rFonts w:ascii="Calibri" w:hAnsi="Calibri" w:cs="Calibri"/>
          <w:shd w:val="clear" w:color="auto" w:fill="FFFFFF"/>
          <w:lang w:val="en-US"/>
        </w:rPr>
      </w:pPr>
    </w:p>
    <w:p w:rsidR="0018597A" w:rsidP="0018597A" w:rsidRDefault="0018597A" w14:paraId="0B8DA54C" w14:textId="77777777">
      <w:pPr>
        <w:pStyle w:val="Default"/>
        <w:spacing w:line="280" w:lineRule="atLeast"/>
        <w:rPr>
          <w:rStyle w:val="None"/>
          <w:rFonts w:ascii="Calibri" w:hAnsi="Calibri" w:cs="Calibri"/>
          <w:shd w:val="clear" w:color="auto" w:fill="FFFFFF"/>
          <w:lang w:val="en-US"/>
        </w:rPr>
      </w:pPr>
    </w:p>
    <w:p w:rsidRPr="00E90D1C" w:rsidR="0018597A" w:rsidP="308B66D7" w:rsidRDefault="0018597A" w14:paraId="699DD217" w14:textId="3DD0BA73" w14:noSpellErr="1">
      <w:pPr>
        <w:pStyle w:val="Default"/>
        <w:spacing w:line="280" w:lineRule="atLeast"/>
        <w:rPr>
          <w:rStyle w:val="None"/>
          <w:rFonts w:ascii="Cambria" w:hAnsi="Cambria" w:eastAsia="Cambria" w:cs="Cambria"/>
          <w:b w:val="1"/>
          <w:bCs w:val="1"/>
          <w:shd w:val="clear" w:color="auto" w:fill="FFFFFF"/>
        </w:rPr>
      </w:pPr>
      <w:r w:rsidRPr="308B66D7" w:rsidR="0018597A">
        <w:rPr>
          <w:rStyle w:val="None"/>
          <w:rFonts w:ascii="Cambria" w:hAnsi="Cambria" w:eastAsia="Cambria" w:cs="Cambria"/>
          <w:shd w:val="clear" w:color="auto" w:fill="FFFFFF"/>
          <w:lang w:val="en-US"/>
        </w:rPr>
        <w:t xml:space="preserve">Creating an environment that nurtures pupil mental health and wellbeing is a key priority for us at </w:t>
      </w:r>
      <w:r w:rsidRPr="308B66D7" w:rsidR="0018597A">
        <w:rPr>
          <w:rStyle w:val="None"/>
          <w:rFonts w:ascii="Cambria" w:hAnsi="Cambria" w:eastAsia="Cambria" w:cs="Cambria"/>
          <w:b w:val="1"/>
          <w:bCs w:val="1"/>
          <w:shd w:val="clear" w:color="auto" w:fill="FFFFFF"/>
          <w:lang w:val="en-US"/>
        </w:rPr>
        <w:t>The Heathland School.</w:t>
      </w:r>
    </w:p>
    <w:p w:rsidRPr="004749A1" w:rsidR="0018597A" w:rsidP="308B66D7" w:rsidRDefault="0018597A" w14:paraId="66919A3D" w14:textId="77777777" w14:noSpellErr="1">
      <w:pPr>
        <w:pStyle w:val="Default"/>
        <w:spacing w:line="280" w:lineRule="atLeast"/>
        <w:rPr>
          <w:rStyle w:val="None"/>
          <w:rFonts w:ascii="Cambria" w:hAnsi="Cambria" w:eastAsia="Cambria" w:cs="Cambria"/>
          <w:shd w:val="clear" w:color="auto" w:fill="FFFFFF"/>
        </w:rPr>
      </w:pPr>
    </w:p>
    <w:p w:rsidRPr="004749A1" w:rsidR="0018597A" w:rsidP="308B66D7" w:rsidRDefault="0018597A" w14:paraId="7AD706D9" w14:textId="77777777" w14:noSpellErr="1">
      <w:pPr>
        <w:pStyle w:val="Default"/>
        <w:spacing w:line="280" w:lineRule="atLeast"/>
        <w:rPr>
          <w:rStyle w:val="None"/>
          <w:rFonts w:ascii="Cambria" w:hAnsi="Cambria" w:eastAsia="Cambria" w:cs="Cambria"/>
          <w:shd w:val="clear" w:color="auto" w:fill="FFFFFF"/>
        </w:rPr>
      </w:pPr>
      <w:r w:rsidRPr="308B66D7" w:rsidR="0018597A">
        <w:rPr>
          <w:rStyle w:val="None"/>
          <w:rFonts w:ascii="Cambria" w:hAnsi="Cambria" w:eastAsia="Cambria" w:cs="Cambria"/>
          <w:shd w:val="clear" w:color="auto" w:fill="FFFFFF"/>
          <w:lang w:val="en-US"/>
        </w:rPr>
        <w:t xml:space="preserve">To help us do this, we have </w:t>
      </w:r>
      <w:r w:rsidRPr="308B66D7" w:rsidR="0018597A">
        <w:rPr>
          <w:rStyle w:val="None"/>
          <w:rFonts w:ascii="Cambria" w:hAnsi="Cambria" w:eastAsia="Cambria" w:cs="Cambria"/>
          <w:shd w:val="clear" w:color="auto" w:fill="FFFFFF"/>
          <w:lang w:val="en-US"/>
        </w:rPr>
        <w:t>gained access to</w:t>
      </w:r>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 xml:space="preserve">The </w:t>
      </w:r>
      <w:r w:rsidRPr="308B66D7" w:rsidR="0018597A">
        <w:rPr>
          <w:rStyle w:val="None"/>
          <w:rFonts w:ascii="Cambria" w:hAnsi="Cambria" w:eastAsia="Cambria" w:cs="Cambria"/>
          <w:shd w:val="clear" w:color="auto" w:fill="FFFFFF"/>
          <w:lang w:val="en-US"/>
        </w:rPr>
        <w:t xml:space="preserve">Wellbeing Hub, developed by child and adolescent mental health and wellbeing experts, Teen Tips. </w:t>
      </w:r>
      <w:r w:rsidRPr="308B66D7" w:rsidR="0018597A">
        <w:rPr>
          <w:rStyle w:val="None"/>
          <w:rFonts w:ascii="Cambria" w:hAnsi="Cambria" w:eastAsia="Cambria" w:cs="Cambria"/>
          <w:shd w:val="clear" w:color="auto" w:fill="FFFFFF"/>
          <w:lang w:val="en-US"/>
        </w:rPr>
        <w:t>We are</w:t>
      </w:r>
      <w:r w:rsidRPr="308B66D7" w:rsidR="0018597A">
        <w:rPr>
          <w:rStyle w:val="None"/>
          <w:rFonts w:ascii="Cambria" w:hAnsi="Cambria" w:eastAsia="Cambria" w:cs="Cambria"/>
          <w:shd w:val="clear" w:color="auto" w:fill="FFFFFF"/>
          <w:lang w:val="en-US"/>
        </w:rPr>
        <w:t xml:space="preserve"> delighted to let you know that, as a </w:t>
      </w:r>
      <w:r w:rsidRPr="308B66D7" w:rsidR="0018597A">
        <w:rPr>
          <w:rStyle w:val="None"/>
          <w:rFonts w:ascii="Cambria" w:hAnsi="Cambria" w:eastAsia="Cambria" w:cs="Cambria"/>
          <w:b w:val="1"/>
          <w:bCs w:val="1"/>
          <w:shd w:val="clear" w:color="auto" w:fill="FFFFFF"/>
          <w:lang w:val="en-US"/>
        </w:rPr>
        <w:t>Heathland School</w:t>
      </w:r>
      <w:r w:rsidRPr="308B66D7" w:rsidR="0018597A">
        <w:rPr>
          <w:rStyle w:val="None"/>
          <w:rFonts w:ascii="Cambria" w:hAnsi="Cambria" w:eastAsia="Cambria" w:cs="Cambria"/>
          <w:shd w:val="clear" w:color="auto" w:fill="FFFFFF"/>
          <w:lang w:val="en-US"/>
        </w:rPr>
        <w:t xml:space="preserve"> parent, you </w:t>
      </w:r>
      <w:r w:rsidRPr="308B66D7" w:rsidR="0018597A">
        <w:rPr>
          <w:rStyle w:val="None"/>
          <w:rFonts w:ascii="Cambria" w:hAnsi="Cambria" w:eastAsia="Cambria" w:cs="Cambria"/>
          <w:shd w:val="clear" w:color="auto" w:fill="FFFFFF"/>
          <w:lang w:val="en-US"/>
        </w:rPr>
        <w:t xml:space="preserve">are entitled to free access, and </w:t>
      </w:r>
      <w:r w:rsidRPr="308B66D7" w:rsidR="0018597A">
        <w:rPr>
          <w:rStyle w:val="None"/>
          <w:rFonts w:ascii="Cambria" w:hAnsi="Cambria" w:eastAsia="Cambria" w:cs="Cambria"/>
          <w:shd w:val="clear" w:color="auto" w:fill="FFFFFF"/>
          <w:lang w:val="en-US"/>
        </w:rPr>
        <w:t>we</w:t>
      </w:r>
      <w:r w:rsidRPr="308B66D7" w:rsidR="0018597A">
        <w:rPr>
          <w:rStyle w:val="None"/>
          <w:rFonts w:ascii="Cambria" w:hAnsi="Cambria" w:eastAsia="Cambria" w:cs="Cambria"/>
          <w:shd w:val="clear" w:color="auto" w:fill="FFFFFF"/>
          <w:lang w:val="en-US"/>
        </w:rPr>
        <w:t xml:space="preserve"> highly recommend you take the opportunity to register and start using these resources</w:t>
      </w:r>
      <w:r w:rsidRPr="308B66D7" w:rsidR="0018597A">
        <w:rPr>
          <w:rStyle w:val="None"/>
          <w:rFonts w:ascii="Cambria" w:hAnsi="Cambria" w:eastAsia="Cambria" w:cs="Cambria"/>
          <w:shd w:val="clear" w:color="auto" w:fill="FFFFFF"/>
          <w:lang w:val="en-US"/>
        </w:rPr>
        <w:t>. All students have been encouraged to do the same.</w:t>
      </w:r>
    </w:p>
    <w:p w:rsidRPr="004749A1" w:rsidR="0018597A" w:rsidP="308B66D7" w:rsidRDefault="0018597A" w14:paraId="262EBA3B" w14:textId="77777777" w14:noSpellErr="1">
      <w:pPr>
        <w:pStyle w:val="Default"/>
        <w:spacing w:line="280" w:lineRule="atLeast"/>
        <w:rPr>
          <w:rStyle w:val="None"/>
          <w:rFonts w:ascii="Cambria" w:hAnsi="Cambria" w:eastAsia="Cambria" w:cs="Cambria"/>
          <w:shd w:val="clear" w:color="auto" w:fill="FFFFFF"/>
        </w:rPr>
      </w:pPr>
    </w:p>
    <w:p w:rsidRPr="004749A1" w:rsidR="0018597A" w:rsidP="308B66D7" w:rsidRDefault="0018597A" w14:paraId="69AB2599" w14:textId="77777777" w14:noSpellErr="1">
      <w:pPr>
        <w:pStyle w:val="Default"/>
        <w:spacing w:line="280" w:lineRule="atLeast"/>
        <w:rPr>
          <w:rStyle w:val="None"/>
          <w:rFonts w:ascii="Cambria" w:hAnsi="Cambria" w:eastAsia="Cambria" w:cs="Cambria"/>
          <w:shd w:val="clear" w:color="auto" w:fill="FFFFFF"/>
        </w:rPr>
      </w:pPr>
      <w:r w:rsidRPr="308B66D7" w:rsidR="0018597A">
        <w:rPr>
          <w:rStyle w:val="None"/>
          <w:rFonts w:ascii="Cambria" w:hAnsi="Cambria" w:eastAsia="Cambria" w:cs="Cambria"/>
          <w:shd w:val="clear" w:color="auto" w:fill="FFFFFF"/>
          <w:lang w:val="en-US"/>
        </w:rPr>
        <w:t>The Wellbeing Hub is an interactive online portal, designed to help you understand and meet your child’s social and emotional needs. We believe it will be an invaluable source of information and support for our whole school community.</w:t>
      </w:r>
    </w:p>
    <w:p w:rsidRPr="004749A1" w:rsidR="0018597A" w:rsidP="308B66D7" w:rsidRDefault="0018597A" w14:paraId="65CE5950" w14:textId="77777777" w14:noSpellErr="1">
      <w:pPr>
        <w:pStyle w:val="Default"/>
        <w:spacing w:line="280" w:lineRule="atLeast"/>
        <w:rPr>
          <w:rStyle w:val="None"/>
          <w:rFonts w:ascii="Cambria" w:hAnsi="Cambria" w:eastAsia="Cambria" w:cs="Cambria"/>
          <w:shd w:val="clear" w:color="auto" w:fill="FFFFFF"/>
        </w:rPr>
      </w:pPr>
    </w:p>
    <w:p w:rsidR="0018597A" w:rsidP="308B66D7" w:rsidRDefault="0018597A" w14:paraId="0B21518E" w14:textId="77777777" w14:noSpellErr="1">
      <w:pPr>
        <w:pStyle w:val="Default"/>
        <w:rPr>
          <w:rStyle w:val="None"/>
          <w:rFonts w:ascii="Cambria" w:hAnsi="Cambria" w:eastAsia="Cambria" w:cs="Cambria"/>
          <w:b w:val="1"/>
          <w:bCs w:val="1"/>
          <w:shd w:val="clear" w:color="auto" w:fill="FFFFFF"/>
          <w:lang w:val="en-US"/>
        </w:rPr>
      </w:pPr>
    </w:p>
    <w:p w:rsidR="0018597A" w:rsidP="308B66D7" w:rsidRDefault="0018597A" w14:paraId="38454022" w14:textId="18427747" w14:noSpellErr="1">
      <w:pPr>
        <w:pStyle w:val="Default"/>
        <w:rPr>
          <w:rStyle w:val="None"/>
          <w:rFonts w:ascii="Cambria" w:hAnsi="Cambria" w:eastAsia="Cambria" w:cs="Cambria"/>
          <w:b w:val="1"/>
          <w:bCs w:val="1"/>
          <w:shd w:val="clear" w:color="auto" w:fill="FFFFFF"/>
          <w:lang w:val="en-US"/>
        </w:rPr>
      </w:pPr>
      <w:r w:rsidRPr="308B66D7" w:rsidR="0018597A">
        <w:rPr>
          <w:rStyle w:val="None"/>
          <w:rFonts w:ascii="Cambria" w:hAnsi="Cambria" w:eastAsia="Cambria" w:cs="Cambria"/>
          <w:b w:val="1"/>
          <w:bCs w:val="1"/>
          <w:shd w:val="clear" w:color="auto" w:fill="FFFFFF"/>
          <w:lang w:val="en-US"/>
        </w:rPr>
        <w:t>As a member, you benefit from:</w:t>
      </w:r>
    </w:p>
    <w:p w:rsidRPr="00DE0766" w:rsidR="0018597A" w:rsidP="308B66D7" w:rsidRDefault="0018597A" w14:paraId="3163F7E6" w14:textId="77777777" w14:noSpellErr="1">
      <w:pPr>
        <w:pStyle w:val="Default"/>
        <w:rPr>
          <w:rStyle w:val="None"/>
          <w:rFonts w:ascii="Cambria" w:hAnsi="Cambria" w:eastAsia="Cambria" w:cs="Cambria"/>
          <w:b w:val="1"/>
          <w:bCs w:val="1"/>
          <w:shd w:val="clear" w:color="auto" w:fill="FFFFFF"/>
        </w:rPr>
      </w:pPr>
    </w:p>
    <w:p w:rsidRPr="004749A1" w:rsidR="0018597A" w:rsidP="308B66D7" w:rsidRDefault="0018597A" w14:paraId="53BA2BAC"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Co</w:t>
      </w:r>
      <w:r w:rsidRPr="308B66D7" w:rsidR="0018597A">
        <w:rPr>
          <w:rStyle w:val="None"/>
          <w:rFonts w:ascii="Cambria" w:hAnsi="Cambria" w:eastAsia="Cambria" w:cs="Cambria"/>
          <w:shd w:val="clear" w:color="auto" w:fill="FFFFFF"/>
          <w:lang w:val="en-US"/>
        </w:rPr>
        <w:t>mplete Parenting Teens</w:t>
      </w:r>
      <w:r w:rsidRPr="308B66D7" w:rsidR="0018597A">
        <w:rPr>
          <w:rStyle w:val="None"/>
          <w:rFonts w:ascii="Cambria" w:hAnsi="Cambria" w:eastAsia="Cambria" w:cs="Cambria"/>
          <w:shd w:val="clear" w:color="auto" w:fill="FFFFFF"/>
          <w:lang w:val="en-US"/>
        </w:rPr>
        <w:t xml:space="preserve"> and Parenting 2-12’s</w:t>
      </w:r>
      <w:r w:rsidRPr="308B66D7" w:rsidR="0018597A">
        <w:rPr>
          <w:rStyle w:val="None"/>
          <w:rFonts w:ascii="Cambria" w:hAnsi="Cambria" w:eastAsia="Cambria" w:cs="Cambria"/>
          <w:shd w:val="clear" w:color="auto" w:fill="FFFFFF"/>
          <w:lang w:val="en-US"/>
        </w:rPr>
        <w:t xml:space="preserve"> Audio &amp; Video Courses</w:t>
      </w:r>
    </w:p>
    <w:p w:rsidRPr="004749A1" w:rsidR="0018597A" w:rsidP="308B66D7" w:rsidRDefault="0018597A" w14:paraId="282A3EBA"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Weekly Updated Resources - podcasts, articles</w:t>
      </w:r>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tips</w:t>
      </w:r>
      <w:r w:rsidRPr="308B66D7" w:rsidR="0018597A">
        <w:rPr>
          <w:rStyle w:val="None"/>
          <w:rFonts w:ascii="Cambria" w:hAnsi="Cambria" w:eastAsia="Cambria" w:cs="Cambria"/>
          <w:shd w:val="clear" w:color="auto" w:fill="FFFFFF"/>
          <w:lang w:val="en-US"/>
        </w:rPr>
        <w:t xml:space="preserve"> and more</w:t>
      </w:r>
    </w:p>
    <w:p w:rsidRPr="004749A1" w:rsidR="0018597A" w:rsidP="308B66D7" w:rsidRDefault="0018597A" w14:paraId="77B525DB"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Weekly Live Q&amp;A with a Child &amp; Adolescent Psychotherapist</w:t>
      </w:r>
    </w:p>
    <w:p w:rsidRPr="001D2DC7" w:rsidR="0018597A" w:rsidP="308B66D7" w:rsidRDefault="0018597A" w14:paraId="7B7A3CEA" w14:textId="77777777" w14:noSpellErr="1">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rPr>
          <w:rFonts w:ascii="Cambria" w:hAnsi="Cambria" w:eastAsia="Cambria" w:cs="Cambria"/>
          <w:color w:val="000000"/>
          <w:sz w:val="22"/>
          <w:szCs w:val="22"/>
          <w:bdr w:val="none" w:color="auto" w:sz="0" w:space="0"/>
          <w:lang w:val="en-GB" w:eastAsia="en-GB"/>
        </w:rPr>
      </w:pPr>
      <w:r w:rsidRPr="308B66D7" w:rsidR="0018597A">
        <w:rPr>
          <w:rFonts w:ascii="Cambria" w:hAnsi="Cambria" w:eastAsia="Cambria" w:cs="Cambria"/>
          <w:color w:val="000000"/>
          <w:sz w:val="22"/>
          <w:szCs w:val="22"/>
          <w:bdr w:val="none" w:color="auto" w:sz="0" w:space="0"/>
          <w:lang w:val="en-GB" w:eastAsia="en-GB"/>
        </w:rPr>
        <w:t xml:space="preserve">Careers Advice </w:t>
      </w:r>
      <w:r w:rsidRPr="308B66D7" w:rsidR="0018597A">
        <w:rPr>
          <w:rFonts w:ascii="Cambria" w:hAnsi="Cambria" w:eastAsia="Cambria" w:cs="Cambria"/>
          <w:color w:val="000000"/>
          <w:sz w:val="22"/>
          <w:szCs w:val="22"/>
          <w:bdr w:val="none" w:color="auto" w:sz="0" w:space="0"/>
          <w:lang w:val="en-GB" w:eastAsia="en-GB"/>
        </w:rPr>
        <w:t>A</w:t>
      </w:r>
      <w:r w:rsidRPr="308B66D7" w:rsidR="0018597A">
        <w:rPr>
          <w:rFonts w:ascii="Cambria" w:hAnsi="Cambria" w:eastAsia="Cambria" w:cs="Cambria"/>
          <w:color w:val="000000"/>
          <w:sz w:val="22"/>
          <w:szCs w:val="22"/>
          <w:bdr w:val="none" w:color="auto" w:sz="0" w:space="0"/>
          <w:lang w:val="en-GB" w:eastAsia="en-GB"/>
        </w:rPr>
        <w:t xml:space="preserve">rticles and Webinars, as well as Inspiring Futures </w:t>
      </w:r>
      <w:r w:rsidRPr="308B66D7" w:rsidR="0018597A">
        <w:rPr>
          <w:rFonts w:ascii="Cambria" w:hAnsi="Cambria" w:eastAsia="Cambria" w:cs="Cambria"/>
          <w:color w:val="000000"/>
          <w:sz w:val="22"/>
          <w:szCs w:val="22"/>
          <w:bdr w:val="none" w:color="auto" w:sz="0" w:space="0"/>
          <w:lang w:val="en-GB" w:eastAsia="en-GB"/>
        </w:rPr>
        <w:t>Mini-</w:t>
      </w:r>
      <w:r w:rsidRPr="308B66D7" w:rsidR="0018597A">
        <w:rPr>
          <w:rFonts w:ascii="Cambria" w:hAnsi="Cambria" w:eastAsia="Cambria" w:cs="Cambria"/>
          <w:color w:val="000000"/>
          <w:sz w:val="22"/>
          <w:szCs w:val="22"/>
          <w:bdr w:val="none" w:color="auto" w:sz="0" w:space="0"/>
          <w:lang w:val="en-GB" w:eastAsia="en-GB"/>
        </w:rPr>
        <w:t xml:space="preserve">Podcasts - insiders’ perspectives on different industries, </w:t>
      </w:r>
      <w:r w:rsidRPr="308B66D7" w:rsidR="0018597A">
        <w:rPr>
          <w:rFonts w:ascii="Cambria" w:hAnsi="Cambria" w:eastAsia="Cambria" w:cs="Cambria"/>
          <w:color w:val="000000"/>
          <w:sz w:val="22"/>
          <w:szCs w:val="22"/>
          <w:bdr w:val="none" w:color="auto" w:sz="0" w:space="0"/>
          <w:lang w:val="en-GB" w:eastAsia="en-GB"/>
        </w:rPr>
        <w:t>roles</w:t>
      </w:r>
      <w:r w:rsidRPr="308B66D7" w:rsidR="0018597A">
        <w:rPr>
          <w:rFonts w:ascii="Cambria" w:hAnsi="Cambria" w:eastAsia="Cambria" w:cs="Cambria"/>
          <w:color w:val="000000"/>
          <w:sz w:val="22"/>
          <w:szCs w:val="22"/>
          <w:bdr w:val="none" w:color="auto" w:sz="0" w:space="0"/>
          <w:lang w:val="en-GB" w:eastAsia="en-GB"/>
        </w:rPr>
        <w:t xml:space="preserve"> and career paths</w:t>
      </w:r>
    </w:p>
    <w:p w:rsidRPr="001D16DA" w:rsidR="0018597A" w:rsidP="308B66D7" w:rsidRDefault="0018597A" w14:paraId="1B7FCEAD" w14:textId="77777777" w14:noSpellErr="1">
      <w:pPr>
        <w:pStyle w:val="Default"/>
        <w:numPr>
          <w:ilvl w:val="0"/>
          <w:numId w:val="5"/>
        </w:numPr>
        <w:rPr>
          <w:rStyle w:val="None"/>
          <w:rFonts w:ascii="Cambria" w:hAnsi="Cambria" w:eastAsia="Cambria" w:cs="Cambria"/>
          <w:lang w:val="en-US"/>
        </w:rPr>
      </w:pPr>
      <w:r w:rsidRPr="308B66D7" w:rsidR="0018597A">
        <w:rPr>
          <w:rStyle w:val="None"/>
          <w:rFonts w:ascii="Cambria" w:hAnsi="Cambria" w:eastAsia="Cambria" w:cs="Cambria"/>
          <w:shd w:val="clear" w:color="auto" w:fill="FFFFFF"/>
          <w:lang w:val="en-US"/>
        </w:rPr>
        <w:t>Q&amp;A Library</w:t>
      </w:r>
    </w:p>
    <w:p w:rsidRPr="001D16DA" w:rsidR="0018597A" w:rsidP="308B66D7" w:rsidRDefault="0018597A" w14:paraId="11288B75" w14:textId="77777777" w14:noSpellErr="1">
      <w:pPr>
        <w:pStyle w:val="Default"/>
        <w:numPr>
          <w:ilvl w:val="0"/>
          <w:numId w:val="5"/>
        </w:numPr>
        <w:rPr>
          <w:rStyle w:val="None"/>
          <w:rFonts w:ascii="Cambria" w:hAnsi="Cambria" w:eastAsia="Cambria" w:cs="Cambria"/>
          <w:shd w:val="clear" w:color="auto" w:fill="FFFFFF"/>
        </w:rPr>
      </w:pPr>
      <w:r w:rsidRPr="308B66D7" w:rsidR="0018597A">
        <w:rPr>
          <w:rStyle w:val="None"/>
          <w:rFonts w:ascii="Cambria" w:hAnsi="Cambria" w:eastAsia="Cambria" w:cs="Cambria"/>
          <w:shd w:val="clear" w:color="auto" w:fill="FFFFFF"/>
          <w:lang w:val="en-US"/>
        </w:rPr>
        <w:t>Self-Care</w:t>
      </w:r>
      <w:r w:rsidRPr="308B66D7" w:rsidR="0018597A">
        <w:rPr>
          <w:rStyle w:val="None"/>
          <w:rFonts w:ascii="Cambria" w:hAnsi="Cambria" w:eastAsia="Cambria" w:cs="Cambria"/>
          <w:shd w:val="clear" w:color="auto" w:fill="FFFFFF"/>
          <w:lang w:val="en-US"/>
        </w:rPr>
        <w:t xml:space="preserve"> - an area to find positivity, inspiration, good news and more</w:t>
      </w:r>
    </w:p>
    <w:p w:rsidRPr="004749A1" w:rsidR="0018597A" w:rsidP="308B66D7" w:rsidRDefault="0018597A" w14:paraId="5B7ABB5A"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Member Offers</w:t>
      </w:r>
    </w:p>
    <w:p w:rsidRPr="00E40162" w:rsidR="0018597A" w:rsidP="308B66D7" w:rsidRDefault="0018597A" w14:paraId="0E726036" w14:textId="77777777" w14:noSpellErr="1">
      <w:pPr>
        <w:pStyle w:val="Default"/>
        <w:numPr>
          <w:ilvl w:val="0"/>
          <w:numId w:val="5"/>
        </w:numPr>
        <w:rPr>
          <w:rStyle w:val="None"/>
          <w:rFonts w:ascii="Cambria" w:hAnsi="Cambria" w:eastAsia="Cambria" w:cs="Cambria"/>
          <w:lang w:val="en-US"/>
        </w:rPr>
      </w:pPr>
      <w:r w:rsidRPr="308B66D7" w:rsidR="0018597A">
        <w:rPr>
          <w:rStyle w:val="None"/>
          <w:rFonts w:ascii="Cambria" w:hAnsi="Cambria" w:eastAsia="Cambria" w:cs="Cambria"/>
          <w:lang w:val="en-US"/>
        </w:rPr>
        <w:t>Parenting One-to-Ones (paid service)</w:t>
      </w:r>
    </w:p>
    <w:p w:rsidRPr="004749A1" w:rsidR="0018597A" w:rsidP="308B66D7" w:rsidRDefault="0018597A" w14:paraId="54E1BC67"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Access to Specialist</w:t>
      </w:r>
      <w:r w:rsidRPr="308B66D7" w:rsidR="0018597A">
        <w:rPr>
          <w:rStyle w:val="None"/>
          <w:rFonts w:ascii="Cambria" w:hAnsi="Cambria" w:eastAsia="Cambria" w:cs="Cambria"/>
          <w:shd w:val="clear" w:color="auto" w:fill="FFFFFF"/>
          <w:lang w:val="en-US"/>
        </w:rPr>
        <w:t xml:space="preserve"> help and support</w:t>
      </w:r>
    </w:p>
    <w:p w:rsidRPr="004749A1" w:rsidR="0018597A" w:rsidP="308B66D7" w:rsidRDefault="0018597A" w14:paraId="73058B83" w14:textId="77777777" w14:noSpellErr="1">
      <w:pPr>
        <w:pStyle w:val="Default"/>
        <w:numPr>
          <w:ilvl w:val="0"/>
          <w:numId w:val="5"/>
        </w:numPr>
        <w:rPr>
          <w:rFonts w:ascii="Cambria" w:hAnsi="Cambria" w:eastAsia="Cambria" w:cs="Cambria"/>
          <w:lang w:val="en-US"/>
        </w:rPr>
      </w:pPr>
      <w:r w:rsidRPr="308B66D7" w:rsidR="0018597A">
        <w:rPr>
          <w:rStyle w:val="None"/>
          <w:rFonts w:ascii="Cambria" w:hAnsi="Cambria" w:eastAsia="Cambria" w:cs="Cambria"/>
          <w:shd w:val="clear" w:color="auto" w:fill="FFFFFF"/>
          <w:lang w:val="en-US"/>
        </w:rPr>
        <w:t xml:space="preserve">Monthly Webinars from in-house and guest, expert-level speakers on a range of topics </w:t>
      </w:r>
    </w:p>
    <w:p w:rsidRPr="004749A1" w:rsidR="0018597A" w:rsidP="308B66D7" w:rsidRDefault="0018597A" w14:paraId="36C62776" w14:textId="77777777" w14:noSpellErr="1">
      <w:pPr>
        <w:pStyle w:val="Default"/>
        <w:spacing w:line="280" w:lineRule="atLeast"/>
        <w:rPr>
          <w:rStyle w:val="None"/>
          <w:rFonts w:ascii="Cambria" w:hAnsi="Cambria" w:eastAsia="Cambria" w:cs="Cambria"/>
          <w:shd w:val="clear" w:color="auto" w:fill="FFFFFF"/>
          <w:lang w:val="en-US"/>
        </w:rPr>
      </w:pPr>
    </w:p>
    <w:p w:rsidR="0018597A" w:rsidP="308B66D7" w:rsidRDefault="0018597A" w14:paraId="5C72AFA9"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p>
    <w:p w:rsidRPr="004C2FBA" w:rsidR="0018597A" w:rsidP="308B66D7" w:rsidRDefault="0018597A" w14:paraId="6AE4B1E8" w14:textId="6329FA42" w14:noSpellErr="1">
      <w:pPr>
        <w:pStyle w:val="Default"/>
        <w:spacing w:line="280" w:lineRule="atLeast"/>
        <w:rPr>
          <w:rStyle w:val="None"/>
          <w:rFonts w:ascii="Cambria" w:hAnsi="Cambria" w:eastAsia="Cambria" w:cs="Cambria"/>
          <w:b w:val="1"/>
          <w:bCs w:val="1"/>
          <w:color w:val="auto"/>
          <w:u w:val="single"/>
          <w:shd w:val="clear" w:color="auto" w:fill="FFFFFF"/>
          <w:lang w:val="en-US"/>
        </w:rPr>
      </w:pPr>
      <w:r w:rsidRPr="308B66D7" w:rsidR="0018597A">
        <w:rPr>
          <w:rStyle w:val="None"/>
          <w:rFonts w:ascii="Cambria" w:hAnsi="Cambria" w:eastAsia="Cambria" w:cs="Cambria"/>
          <w:b w:val="1"/>
          <w:bCs w:val="1"/>
          <w:color w:val="000000" w:themeColor="text1"/>
          <w:shd w:val="clear" w:color="auto" w:fill="FFFFFF"/>
          <w:lang w:val="en-US"/>
        </w:rPr>
        <w:t>You can find a Guided Vi</w:t>
      </w:r>
      <w:r w:rsidRPr="308B66D7" w:rsidR="0018597A">
        <w:rPr>
          <w:rStyle w:val="None"/>
          <w:rFonts w:ascii="Cambria" w:hAnsi="Cambria" w:eastAsia="Cambria" w:cs="Cambria"/>
          <w:b w:val="1"/>
          <w:bCs w:val="1"/>
          <w:color w:val="auto"/>
          <w:shd w:val="clear" w:color="auto" w:fill="FFFFFF"/>
          <w:lang w:val="en-US"/>
        </w:rPr>
        <w:t xml:space="preserve">deo Tour </w:t>
      </w:r>
      <w:r w:rsidRPr="308B66D7" w:rsidR="0018597A">
        <w:rPr>
          <w:rStyle w:val="None"/>
          <w:rFonts w:ascii="Cambria" w:hAnsi="Cambria" w:eastAsia="Cambria" w:cs="Cambria"/>
          <w:b w:val="1"/>
          <w:bCs w:val="1"/>
          <w:color w:val="auto"/>
          <w:shd w:val="clear" w:color="auto" w:fill="FFFFFF"/>
          <w:lang w:val="en-US"/>
        </w:rPr>
        <w:t>of The Wellbeing Hub for</w:t>
      </w:r>
      <w:r w:rsidRPr="308B66D7" w:rsidR="0018597A">
        <w:rPr>
          <w:rStyle w:val="None"/>
          <w:rFonts w:ascii="Cambria" w:hAnsi="Cambria" w:eastAsia="Cambria" w:cs="Cambria"/>
          <w:b w:val="1"/>
          <w:bCs w:val="1"/>
          <w:color w:val="auto"/>
          <w:shd w:val="clear" w:color="auto" w:fill="FFFFFF"/>
          <w:lang w:val="en-US"/>
        </w:rPr>
        <w:t xml:space="preserve"> Parents</w:t>
      </w:r>
      <w:r w:rsidRPr="308B66D7" w:rsidR="0018597A">
        <w:rPr>
          <w:rStyle w:val="None"/>
          <w:rFonts w:ascii="Cambria" w:hAnsi="Cambria" w:eastAsia="Cambria" w:cs="Cambria"/>
          <w:b w:val="1"/>
          <w:bCs w:val="1"/>
          <w:color w:val="auto"/>
          <w:shd w:val="clear" w:color="auto" w:fill="FFFFFF"/>
          <w:lang w:val="en-US"/>
        </w:rPr>
        <w:t xml:space="preserve"> (2-12)</w:t>
      </w:r>
      <w:r w:rsidRPr="308B66D7" w:rsidR="0018597A">
        <w:rPr>
          <w:rStyle w:val="None"/>
          <w:rFonts w:ascii="Cambria" w:hAnsi="Cambria" w:eastAsia="Cambria" w:cs="Cambria"/>
          <w:b w:val="1"/>
          <w:bCs w:val="1"/>
          <w:color w:val="auto"/>
          <w:shd w:val="clear" w:color="auto" w:fill="FFFFFF"/>
          <w:lang w:val="en-US"/>
        </w:rPr>
        <w:t xml:space="preserve"> </w:t>
      </w:r>
      <w:hyperlink w:history="1" r:id="R9a7f7284dd234bdf">
        <w:r w:rsidRPr="308B66D7" w:rsidR="0018597A">
          <w:rPr>
            <w:rStyle w:val="Hyperlink"/>
            <w:rFonts w:ascii="Cambria" w:hAnsi="Cambria" w:eastAsia="Cambria" w:cs="Cambria"/>
            <w:b w:val="1"/>
            <w:bCs w:val="1"/>
            <w:shd w:val="clear" w:color="auto" w:fill="FFFFFF"/>
            <w:lang w:val="en-US"/>
          </w:rPr>
          <w:t>here</w:t>
        </w:r>
      </w:hyperlink>
      <w:r w:rsidRPr="308B66D7" w:rsidR="0018597A">
        <w:rPr>
          <w:rStyle w:val="None"/>
          <w:rFonts w:ascii="Cambria" w:hAnsi="Cambria" w:eastAsia="Cambria" w:cs="Cambria"/>
          <w:b w:val="1"/>
          <w:bCs w:val="1"/>
          <w:color w:val="auto"/>
          <w:shd w:val="clear" w:color="auto" w:fill="FFFFFF"/>
          <w:lang w:val="en-US"/>
        </w:rPr>
        <w:t xml:space="preserve"> and</w:t>
      </w:r>
      <w:r w:rsidRPr="308B66D7" w:rsidR="0018597A">
        <w:rPr>
          <w:rStyle w:val="None"/>
          <w:rFonts w:ascii="Cambria" w:hAnsi="Cambria" w:eastAsia="Cambria" w:cs="Cambria"/>
          <w:b w:val="1"/>
          <w:bCs w:val="1"/>
          <w:color w:val="auto"/>
          <w:shd w:val="clear" w:color="auto" w:fill="FFFFFF"/>
          <w:lang w:val="en-US"/>
        </w:rPr>
        <w:t xml:space="preserve"> for Parents (13+) </w:t>
      </w:r>
      <w:hyperlink w:history="1" r:id="R80507c5763fe4a94">
        <w:r w:rsidRPr="308B66D7" w:rsidR="0018597A">
          <w:rPr>
            <w:rStyle w:val="Hyperlink"/>
            <w:rFonts w:ascii="Cambria" w:hAnsi="Cambria" w:eastAsia="Cambria" w:cs="Cambria"/>
            <w:b w:val="1"/>
            <w:bCs w:val="1"/>
            <w:shd w:val="clear" w:color="auto" w:fill="FFFFFF"/>
            <w:lang w:val="en-US"/>
          </w:rPr>
          <w:t>here</w:t>
        </w:r>
      </w:hyperlink>
      <w:r w:rsidRPr="308B66D7" w:rsidR="0018597A">
        <w:rPr>
          <w:rStyle w:val="None"/>
          <w:rFonts w:ascii="Cambria" w:hAnsi="Cambria" w:eastAsia="Cambria" w:cs="Cambria"/>
          <w:b w:val="1"/>
          <w:bCs w:val="1"/>
          <w:color w:val="auto"/>
          <w:shd w:val="clear" w:color="auto" w:fill="FFFFFF"/>
          <w:lang w:val="en-US"/>
        </w:rPr>
        <w:t>. You will also find a</w:t>
      </w:r>
      <w:r w:rsidRPr="308B66D7" w:rsidR="0018597A">
        <w:rPr>
          <w:rStyle w:val="None"/>
          <w:rFonts w:ascii="Cambria" w:hAnsi="Cambria" w:eastAsia="Cambria" w:cs="Cambria"/>
          <w:b w:val="1"/>
          <w:bCs w:val="1"/>
          <w:color w:val="auto"/>
          <w:shd w:val="clear" w:color="auto" w:fill="FFFFFF"/>
          <w:lang w:val="en-US"/>
        </w:rPr>
        <w:t xml:space="preserve"> </w:t>
      </w:r>
      <w:r w:rsidRPr="308B66D7" w:rsidR="0018597A">
        <w:rPr>
          <w:rStyle w:val="None"/>
          <w:rFonts w:ascii="Cambria" w:hAnsi="Cambria" w:eastAsia="Cambria" w:cs="Cambria"/>
          <w:b w:val="1"/>
          <w:bCs w:val="1"/>
          <w:color w:val="auto"/>
          <w:shd w:val="clear" w:color="auto" w:fill="FFFFFF"/>
          <w:lang w:val="en-US"/>
        </w:rPr>
        <w:t xml:space="preserve">Visual Guide linked </w:t>
      </w:r>
      <w:hyperlink w:history="1" r:id="R27827189907742ab">
        <w:r w:rsidRPr="308B66D7" w:rsidR="0018597A">
          <w:rPr>
            <w:rStyle w:val="Hyperlink"/>
            <w:rFonts w:ascii="Cambria" w:hAnsi="Cambria" w:eastAsia="Cambria" w:cs="Cambria"/>
            <w:b w:val="1"/>
            <w:bCs w:val="1"/>
            <w:color w:val="auto"/>
            <w:shd w:val="clear" w:color="auto" w:fill="FFFFFF"/>
            <w:lang w:val="en-US"/>
          </w:rPr>
          <w:t>here.</w:t>
        </w:r>
      </w:hyperlink>
    </w:p>
    <w:p w:rsidR="0018597A" w:rsidP="308B66D7" w:rsidRDefault="0018597A" w14:paraId="6289FB87"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p>
    <w:p w:rsidR="0018597A" w:rsidP="308B66D7" w:rsidRDefault="0018597A" w14:paraId="628359C2" w14:textId="77777777" w14:noSpellErr="1">
      <w:pPr>
        <w:pStyle w:val="Default"/>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Our agreement with </w:t>
      </w:r>
      <w:r w:rsidRPr="308B66D7" w:rsidR="0018597A">
        <w:rPr>
          <w:rStyle w:val="None"/>
          <w:rFonts w:ascii="Cambria" w:hAnsi="Cambria" w:eastAsia="Cambria" w:cs="Cambria"/>
          <w:shd w:val="clear" w:color="auto" w:fill="FFFFFF"/>
          <w:lang w:val="en-US"/>
        </w:rPr>
        <w:t>The Wellbeing Hub from Teen Tips</w:t>
      </w:r>
      <w:r w:rsidRPr="308B66D7" w:rsidR="0018597A">
        <w:rPr>
          <w:rStyle w:val="None"/>
          <w:rFonts w:ascii="Cambria" w:hAnsi="Cambria" w:eastAsia="Cambria" w:cs="Cambria"/>
          <w:shd w:val="clear" w:color="auto" w:fill="FFFFFF"/>
          <w:lang w:val="en-US"/>
        </w:rPr>
        <w:t xml:space="preserve"> covers our whole school community</w:t>
      </w:r>
      <w:r w:rsidRPr="308B66D7" w:rsidR="0018597A">
        <w:rPr>
          <w:rStyle w:val="None"/>
          <w:rFonts w:ascii="Cambria" w:hAnsi="Cambria" w:eastAsia="Cambria" w:cs="Cambria"/>
          <w:shd w:val="clear" w:color="auto" w:fill="FFFFFF"/>
          <w:lang w:val="en-US"/>
        </w:rPr>
        <w:t xml:space="preserve">, </w:t>
      </w:r>
      <w:proofErr w:type="gramStart"/>
      <w:r w:rsidRPr="308B66D7" w:rsidR="0018597A">
        <w:rPr>
          <w:rStyle w:val="None"/>
          <w:rFonts w:ascii="Cambria" w:hAnsi="Cambria" w:eastAsia="Cambria" w:cs="Cambria"/>
          <w:shd w:val="clear" w:color="auto" w:fill="FFFFFF"/>
          <w:lang w:val="en-US"/>
        </w:rPr>
        <w:t>and also</w:t>
      </w:r>
      <w:proofErr w:type="gramEnd"/>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delivers a wealth of support</w:t>
      </w:r>
      <w:r w:rsidRPr="308B66D7" w:rsidR="0018597A">
        <w:rPr>
          <w:rStyle w:val="None"/>
          <w:rFonts w:ascii="Cambria" w:hAnsi="Cambria" w:eastAsia="Cambria" w:cs="Cambria"/>
          <w:shd w:val="clear" w:color="auto" w:fill="FFFFFF"/>
          <w:lang w:val="en-US"/>
        </w:rPr>
        <w:t xml:space="preserve"> and </w:t>
      </w:r>
      <w:r w:rsidRPr="308B66D7" w:rsidR="0018597A">
        <w:rPr>
          <w:rStyle w:val="None"/>
          <w:rFonts w:ascii="Cambria" w:hAnsi="Cambria" w:eastAsia="Cambria" w:cs="Cambria"/>
          <w:shd w:val="clear" w:color="auto" w:fill="FFFFFF"/>
          <w:lang w:val="en-US"/>
        </w:rPr>
        <w:t>resources for staff</w:t>
      </w:r>
      <w:r w:rsidRPr="308B66D7" w:rsidR="0018597A">
        <w:rPr>
          <w:rStyle w:val="None"/>
          <w:rFonts w:ascii="Cambria" w:hAnsi="Cambria" w:eastAsia="Cambria" w:cs="Cambria"/>
          <w:shd w:val="clear" w:color="auto" w:fill="FFFFFF"/>
          <w:lang w:val="en-US"/>
        </w:rPr>
        <w:t xml:space="preserve"> – including a 10-part course to help them to understand and support your child here at school.</w:t>
      </w:r>
    </w:p>
    <w:p w:rsidRPr="00FC7D6F" w:rsidR="0018597A" w:rsidP="308B66D7" w:rsidRDefault="0018597A" w14:paraId="64176102"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74C99080"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2D5E5B3A"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4F2E2F10"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063F3685"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28F5713B" w14:textId="77777777" w14:noSpellErr="1">
      <w:pPr>
        <w:pStyle w:val="Default"/>
        <w:spacing w:line="280" w:lineRule="atLeast"/>
        <w:rPr>
          <w:rStyle w:val="None"/>
          <w:rFonts w:ascii="Cambria" w:hAnsi="Cambria" w:eastAsia="Cambria" w:cs="Cambria"/>
          <w:b w:val="1"/>
          <w:bCs w:val="1"/>
          <w:shd w:val="clear" w:color="auto" w:fill="FFFFFF"/>
          <w:lang w:val="en-US"/>
        </w:rPr>
      </w:pPr>
    </w:p>
    <w:p w:rsidR="0018597A" w:rsidP="308B66D7" w:rsidRDefault="0018597A" w14:paraId="6FF17B64" w14:textId="6B05BC79" w14:noSpellErr="1">
      <w:pPr>
        <w:pStyle w:val="Default"/>
        <w:spacing w:line="280" w:lineRule="atLeast"/>
        <w:rPr>
          <w:rStyle w:val="None"/>
          <w:rFonts w:ascii="Cambria" w:hAnsi="Cambria" w:eastAsia="Cambria" w:cs="Cambria"/>
          <w:b w:val="1"/>
          <w:bCs w:val="1"/>
          <w:shd w:val="clear" w:color="auto" w:fill="FFFFFF"/>
          <w:lang w:val="en-US"/>
        </w:rPr>
      </w:pPr>
      <w:r w:rsidRPr="308B66D7" w:rsidR="0018597A">
        <w:rPr>
          <w:rStyle w:val="None"/>
          <w:rFonts w:ascii="Cambria" w:hAnsi="Cambria" w:eastAsia="Cambria" w:cs="Cambria"/>
          <w:b w:val="1"/>
          <w:bCs w:val="1"/>
          <w:shd w:val="clear" w:color="auto" w:fill="FFFFFF"/>
          <w:lang w:val="en-US"/>
        </w:rPr>
        <w:lastRenderedPageBreak/>
        <w:t xml:space="preserve">The </w:t>
      </w:r>
      <w:r w:rsidRPr="308B66D7" w:rsidR="0018597A">
        <w:rPr>
          <w:rStyle w:val="None"/>
          <w:rFonts w:ascii="Cambria" w:hAnsi="Cambria" w:eastAsia="Cambria" w:cs="Cambria"/>
          <w:b w:val="1"/>
          <w:bCs w:val="1"/>
          <w:shd w:val="clear" w:color="auto" w:fill="FFFFFF"/>
          <w:lang w:val="en-US"/>
        </w:rPr>
        <w:t xml:space="preserve">Wellbeing </w:t>
      </w:r>
      <w:r w:rsidRPr="308B66D7" w:rsidR="0018597A">
        <w:rPr>
          <w:rStyle w:val="None"/>
          <w:rFonts w:ascii="Cambria" w:hAnsi="Cambria" w:eastAsia="Cambria" w:cs="Cambria"/>
          <w:b w:val="1"/>
          <w:bCs w:val="1"/>
          <w:shd w:val="clear" w:color="auto" w:fill="FFFFFF"/>
          <w:lang w:val="en-US"/>
        </w:rPr>
        <w:t xml:space="preserve">Hub for </w:t>
      </w:r>
      <w:r w:rsidRPr="308B66D7" w:rsidR="0018597A">
        <w:rPr>
          <w:rStyle w:val="None"/>
          <w:rFonts w:ascii="Cambria" w:hAnsi="Cambria" w:eastAsia="Cambria" w:cs="Cambria"/>
          <w:b w:val="1"/>
          <w:bCs w:val="1"/>
          <w:shd w:val="clear" w:color="auto" w:fill="FFFFFF"/>
          <w:lang w:val="en-US"/>
        </w:rPr>
        <w:t>Pupils</w:t>
      </w:r>
    </w:p>
    <w:p w:rsidR="0018597A" w:rsidP="308B66D7" w:rsidRDefault="0018597A" w14:paraId="561C5834" w14:textId="77777777" w14:noSpellErr="1">
      <w:pPr>
        <w:pStyle w:val="Default"/>
        <w:spacing w:line="280" w:lineRule="atLeast"/>
        <w:rPr>
          <w:rStyle w:val="None"/>
          <w:rFonts w:ascii="Cambria" w:hAnsi="Cambria" w:eastAsia="Cambria" w:cs="Cambria"/>
          <w:b w:val="1"/>
          <w:bCs w:val="1"/>
          <w:shd w:val="clear" w:color="auto" w:fill="FFFFFF"/>
          <w:lang w:val="en-US"/>
        </w:rPr>
      </w:pPr>
    </w:p>
    <w:p w:rsidRPr="00A5043A" w:rsidR="0018597A" w:rsidP="308B66D7" w:rsidRDefault="0018597A" w14:paraId="1E179A39" w14:textId="77777777" w14:noSpellErr="1">
      <w:pPr>
        <w:pStyle w:val="Default"/>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Our pupils are being given access to The Wellbeing Hub via two different platforms, one for those aged 10-13 and one for those aged 13+, with </w:t>
      </w:r>
      <w:r w:rsidRPr="308B66D7" w:rsidR="0018597A">
        <w:rPr>
          <w:rStyle w:val="None"/>
          <w:rFonts w:ascii="Cambria" w:hAnsi="Cambria" w:eastAsia="Cambria" w:cs="Cambria"/>
          <w:shd w:val="clear" w:color="auto" w:fill="FFFFFF"/>
          <w:lang w:val="en-US"/>
        </w:rPr>
        <w:t>resources tailored specifically to support them with their mental health and wellbeing.</w:t>
      </w:r>
      <w:r w:rsidRPr="308B66D7" w:rsidR="0018597A">
        <w:rPr>
          <w:rStyle w:val="None"/>
          <w:rFonts w:ascii="Cambria" w:hAnsi="Cambria" w:eastAsia="Cambria" w:cs="Cambria"/>
          <w:shd w:val="clear" w:color="auto" w:fill="FFFFFF"/>
          <w:lang w:val="en-US"/>
        </w:rPr>
        <w:t xml:space="preserve"> The Wellbeing </w:t>
      </w:r>
      <w:r w:rsidRPr="308B66D7" w:rsidR="0018597A">
        <w:rPr>
          <w:rStyle w:val="None"/>
          <w:rFonts w:ascii="Cambria" w:hAnsi="Cambria" w:eastAsia="Cambria" w:cs="Cambria"/>
          <w:shd w:val="clear" w:color="auto" w:fill="FFFFFF"/>
          <w:lang w:val="en-US"/>
        </w:rPr>
        <w:t xml:space="preserve">Hub </w:t>
      </w:r>
      <w:r w:rsidRPr="308B66D7" w:rsidR="0018597A">
        <w:rPr>
          <w:rStyle w:val="None"/>
          <w:rFonts w:ascii="Cambria" w:hAnsi="Cambria" w:eastAsia="Cambria" w:cs="Cambria"/>
          <w:shd w:val="clear" w:color="auto" w:fill="FFFFFF"/>
          <w:lang w:val="en-US"/>
        </w:rPr>
        <w:t xml:space="preserve">for pupils </w:t>
      </w:r>
      <w:r w:rsidRPr="308B66D7" w:rsidR="0018597A">
        <w:rPr>
          <w:rStyle w:val="None"/>
          <w:rFonts w:ascii="Cambria" w:hAnsi="Cambria" w:eastAsia="Cambria" w:cs="Cambria"/>
          <w:shd w:val="clear" w:color="auto" w:fill="FFFFFF"/>
          <w:lang w:val="en-US"/>
        </w:rPr>
        <w:t>includes:</w:t>
      </w:r>
    </w:p>
    <w:p w:rsidRPr="00A5043A" w:rsidR="0018597A" w:rsidP="308B66D7" w:rsidRDefault="0018597A" w14:paraId="0A844FF5" w14:textId="77777777" w14:noSpellErr="1">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Answers - a huge bank of Q&amp;As on </w:t>
      </w:r>
      <w:r w:rsidRPr="308B66D7" w:rsidR="0018597A">
        <w:rPr>
          <w:rStyle w:val="None"/>
          <w:rFonts w:ascii="Cambria" w:hAnsi="Cambria" w:eastAsia="Cambria" w:cs="Cambria"/>
          <w:shd w:val="clear" w:color="auto" w:fill="FFFFFF"/>
          <w:lang w:val="en-US"/>
        </w:rPr>
        <w:t>a wide range of</w:t>
      </w:r>
      <w:r w:rsidRPr="308B66D7" w:rsidR="0018597A">
        <w:rPr>
          <w:rStyle w:val="None"/>
          <w:rFonts w:ascii="Cambria" w:hAnsi="Cambria" w:eastAsia="Cambria" w:cs="Cambria"/>
          <w:shd w:val="clear" w:color="auto" w:fill="FFFFFF"/>
          <w:lang w:val="en-US"/>
        </w:rPr>
        <w:t xml:space="preserve"> topic</w:t>
      </w:r>
      <w:r w:rsidRPr="308B66D7" w:rsidR="0018597A">
        <w:rPr>
          <w:rStyle w:val="None"/>
          <w:rFonts w:ascii="Cambria" w:hAnsi="Cambria" w:eastAsia="Cambria" w:cs="Cambria"/>
          <w:shd w:val="clear" w:color="auto" w:fill="FFFFFF"/>
          <w:lang w:val="en-US"/>
        </w:rPr>
        <w:t>s</w:t>
      </w:r>
    </w:p>
    <w:p w:rsidRPr="00A5043A" w:rsidR="0018597A" w:rsidP="308B66D7" w:rsidRDefault="0018597A" w14:paraId="10FC15EA" w14:textId="77777777" w14:noSpellErr="1">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Top Tips </w:t>
      </w:r>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short</w:t>
      </w:r>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films, blogs, and tip sheets on all manner of themes</w:t>
      </w:r>
    </w:p>
    <w:p w:rsidRPr="00A5043A" w:rsidR="0018597A" w:rsidP="308B66D7" w:rsidRDefault="0018597A" w14:paraId="31E1766B" w14:textId="77777777" w14:noSpellErr="1">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Self-Care</w:t>
      </w:r>
      <w:r w:rsidRPr="308B66D7" w:rsidR="0018597A">
        <w:rPr>
          <w:rStyle w:val="None"/>
          <w:rFonts w:ascii="Cambria" w:hAnsi="Cambria" w:eastAsia="Cambria" w:cs="Cambria"/>
          <w:shd w:val="clear" w:color="auto" w:fill="FFFFFF"/>
          <w:lang w:val="en-US"/>
        </w:rPr>
        <w:t xml:space="preserve"> - an area to find positivity, inspiration, good news and more.</w:t>
      </w:r>
      <w:r w:rsidRPr="308B66D7" w:rsidR="0018597A">
        <w:rPr>
          <w:rStyle w:val="None"/>
          <w:rFonts w:ascii="Cambria" w:hAnsi="Cambria" w:eastAsia="Cambria" w:cs="Cambria"/>
          <w:shd w:val="clear" w:color="auto" w:fill="FFFFFF"/>
          <w:lang w:val="en-US"/>
        </w:rPr>
        <w:t xml:space="preserve"> Self-care</w:t>
      </w:r>
      <w:r w:rsidRPr="308B66D7" w:rsidR="0018597A">
        <w:rPr>
          <w:rStyle w:val="None"/>
          <w:rFonts w:ascii="Cambria" w:hAnsi="Cambria" w:eastAsia="Cambria" w:cs="Cambria"/>
          <w:shd w:val="clear" w:color="auto" w:fill="FFFFFF"/>
          <w:lang w:val="en-US"/>
        </w:rPr>
        <w:t xml:space="preserve"> is also </w:t>
      </w:r>
      <w:r w:rsidRPr="308B66D7" w:rsidR="0018597A">
        <w:rPr>
          <w:rStyle w:val="None"/>
          <w:rFonts w:ascii="Cambria" w:hAnsi="Cambria" w:eastAsia="Cambria" w:cs="Cambria"/>
          <w:shd w:val="clear" w:color="auto" w:fill="FFFFFF"/>
          <w:lang w:val="en-US"/>
        </w:rPr>
        <w:t xml:space="preserve">available </w:t>
      </w:r>
      <w:r w:rsidRPr="308B66D7" w:rsidR="0018597A">
        <w:rPr>
          <w:rStyle w:val="None"/>
          <w:rFonts w:ascii="Cambria" w:hAnsi="Cambria" w:eastAsia="Cambria" w:cs="Cambria"/>
          <w:shd w:val="clear" w:color="auto" w:fill="FFFFFF"/>
          <w:lang w:val="en-US"/>
        </w:rPr>
        <w:t xml:space="preserve">in </w:t>
      </w:r>
      <w:r w:rsidRPr="308B66D7" w:rsidR="0018597A">
        <w:rPr>
          <w:rStyle w:val="None"/>
          <w:rFonts w:ascii="Cambria" w:hAnsi="Cambria" w:eastAsia="Cambria" w:cs="Cambria"/>
          <w:shd w:val="clear" w:color="auto" w:fill="FFFFFF"/>
          <w:lang w:val="en-US"/>
        </w:rPr>
        <w:t>The Wellbeing Hub for</w:t>
      </w:r>
      <w:r w:rsidRPr="308B66D7" w:rsidR="0018597A">
        <w:rPr>
          <w:rStyle w:val="None"/>
          <w:rFonts w:ascii="Cambria" w:hAnsi="Cambria" w:eastAsia="Cambria" w:cs="Cambria"/>
          <w:shd w:val="clear" w:color="auto" w:fill="FFFFFF"/>
          <w:lang w:val="en-US"/>
        </w:rPr>
        <w:t xml:space="preserve"> Parents</w:t>
      </w:r>
      <w:r w:rsidRPr="308B66D7" w:rsidR="0018597A">
        <w:rPr>
          <w:rStyle w:val="None"/>
          <w:rFonts w:ascii="Cambria" w:hAnsi="Cambria" w:eastAsia="Cambria" w:cs="Cambria"/>
          <w:shd w:val="clear" w:color="auto" w:fill="FFFFFF"/>
          <w:lang w:val="en-US"/>
        </w:rPr>
        <w:t xml:space="preserve"> </w:t>
      </w:r>
      <w:r w:rsidRPr="308B66D7" w:rsidR="0018597A">
        <w:rPr>
          <w:rStyle w:val="None"/>
          <w:rFonts w:ascii="Cambria" w:hAnsi="Cambria" w:eastAsia="Cambria" w:cs="Cambria"/>
          <w:shd w:val="clear" w:color="auto" w:fill="FFFFFF"/>
          <w:lang w:val="en-US"/>
        </w:rPr>
        <w:t>so you can access it too</w:t>
      </w:r>
    </w:p>
    <w:p w:rsidRPr="00A5043A" w:rsidR="0018597A" w:rsidP="308B66D7" w:rsidRDefault="0018597A" w14:paraId="3188BA7E" w14:textId="77777777" w14:noSpellErr="1">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Futures - Careers Advice and Inspiring Futures Podcasts</w:t>
      </w:r>
    </w:p>
    <w:p w:rsidRPr="003B5868" w:rsidR="0018597A" w:rsidP="308B66D7" w:rsidRDefault="0018597A" w14:paraId="65674285" w14:textId="77777777">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Help Zone - with links to specialist </w:t>
      </w:r>
      <w:proofErr w:type="spellStart"/>
      <w:r w:rsidRPr="308B66D7" w:rsidR="0018597A">
        <w:rPr>
          <w:rStyle w:val="None"/>
          <w:rFonts w:ascii="Cambria" w:hAnsi="Cambria" w:eastAsia="Cambria" w:cs="Cambria"/>
          <w:shd w:val="clear" w:color="auto" w:fill="FFFFFF"/>
          <w:lang w:val="en-US"/>
        </w:rPr>
        <w:t>organisations</w:t>
      </w:r>
      <w:proofErr w:type="spellEnd"/>
      <w:r w:rsidRPr="308B66D7" w:rsidR="0018597A">
        <w:rPr>
          <w:rStyle w:val="None"/>
          <w:rFonts w:ascii="Cambria" w:hAnsi="Cambria" w:eastAsia="Cambria" w:cs="Cambria"/>
          <w:shd w:val="clear" w:color="auto" w:fill="FFFFFF"/>
          <w:lang w:val="en-US"/>
        </w:rPr>
        <w:t xml:space="preserve"> if they need extra support or advice</w:t>
      </w:r>
    </w:p>
    <w:p w:rsidRPr="00074B89" w:rsidR="0018597A" w:rsidP="308B66D7" w:rsidRDefault="0018597A" w14:paraId="456FE4D9" w14:textId="77777777">
      <w:pPr>
        <w:pStyle w:val="Default"/>
        <w:numPr>
          <w:ilvl w:val="0"/>
          <w:numId w:val="6"/>
        </w:numPr>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Access to our Wellbeing Ambassadors </w:t>
      </w:r>
      <w:proofErr w:type="spellStart"/>
      <w:r w:rsidRPr="308B66D7" w:rsidR="0018597A">
        <w:rPr>
          <w:rStyle w:val="None"/>
          <w:rFonts w:ascii="Cambria" w:hAnsi="Cambria" w:eastAsia="Cambria" w:cs="Cambria"/>
          <w:shd w:val="clear" w:color="auto" w:fill="FFFFFF"/>
          <w:lang w:val="en-US"/>
        </w:rPr>
        <w:t>Programme</w:t>
      </w:r>
      <w:proofErr w:type="spellEnd"/>
      <w:r w:rsidRPr="308B66D7" w:rsidR="0018597A">
        <w:rPr>
          <w:rStyle w:val="None"/>
          <w:rFonts w:ascii="Cambria" w:hAnsi="Cambria" w:eastAsia="Cambria" w:cs="Cambria"/>
          <w:shd w:val="clear" w:color="auto" w:fill="FFFFFF"/>
          <w:lang w:val="en-US"/>
        </w:rPr>
        <w:t xml:space="preserve"> for Pupils, encouraging them to champion their own and their peer’s wellbeing</w:t>
      </w:r>
    </w:p>
    <w:p w:rsidR="0018597A" w:rsidP="308B66D7" w:rsidRDefault="0018597A" w14:paraId="70AB2E53" w14:textId="77777777" w14:noSpellErr="1">
      <w:pPr>
        <w:pStyle w:val="Default"/>
        <w:spacing w:line="280" w:lineRule="atLeast"/>
        <w:rPr>
          <w:rStyle w:val="None"/>
          <w:rFonts w:ascii="Cambria" w:hAnsi="Cambria" w:eastAsia="Cambria" w:cs="Cambria"/>
          <w:shd w:val="clear" w:color="auto" w:fill="FFFFFF"/>
          <w:lang w:val="en-US"/>
        </w:rPr>
      </w:pPr>
    </w:p>
    <w:p w:rsidR="0018597A" w:rsidP="308B66D7" w:rsidRDefault="0018597A" w14:paraId="721D09A8"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p>
    <w:p w:rsidR="0018597A" w:rsidP="308B66D7" w:rsidRDefault="0018597A" w14:paraId="5F085443"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r w:rsidRPr="308B66D7" w:rsidR="0018597A">
        <w:rPr>
          <w:rStyle w:val="None"/>
          <w:rFonts w:ascii="Cambria" w:hAnsi="Cambria" w:eastAsia="Cambria" w:cs="Cambria"/>
          <w:b w:val="1"/>
          <w:bCs w:val="1"/>
          <w:color w:val="000000" w:themeColor="text1"/>
          <w:shd w:val="clear" w:color="auto" w:fill="FFFFFF"/>
          <w:lang w:val="en-US"/>
        </w:rPr>
        <w:t xml:space="preserve">You can find a Guided Video Tour of The Wellbeing Hub for Pupils </w:t>
      </w:r>
      <w:hyperlink w:history="1" r:id="Re5a11140f0294c8d">
        <w:r w:rsidRPr="308B66D7" w:rsidR="0018597A">
          <w:rPr>
            <w:rStyle w:val="Hyperlink"/>
            <w:rFonts w:ascii="Cambria" w:hAnsi="Cambria" w:eastAsia="Cambria" w:cs="Cambria"/>
            <w:b w:val="1"/>
            <w:bCs w:val="1"/>
            <w:shd w:val="clear" w:color="auto" w:fill="FFFFFF"/>
            <w:lang w:val="en-US"/>
          </w:rPr>
          <w:t>here</w:t>
        </w:r>
      </w:hyperlink>
      <w:r w:rsidRPr="308B66D7" w:rsidR="0018597A">
        <w:rPr>
          <w:rStyle w:val="None"/>
          <w:rFonts w:ascii="Cambria" w:hAnsi="Cambria" w:eastAsia="Cambria" w:cs="Cambria"/>
          <w:b w:val="1"/>
          <w:bCs w:val="1"/>
          <w:color w:val="000000" w:themeColor="text1"/>
          <w:shd w:val="clear" w:color="auto" w:fill="FFFFFF"/>
          <w:lang w:val="en-US"/>
        </w:rPr>
        <w:t xml:space="preserve"> and a Visual Guide </w:t>
      </w:r>
      <w:hyperlink w:history="1" r:id="Rcead59069d5e40c1">
        <w:r w:rsidRPr="308B66D7" w:rsidR="0018597A">
          <w:rPr>
            <w:rStyle w:val="Hyperlink"/>
            <w:rFonts w:ascii="Cambria" w:hAnsi="Cambria" w:eastAsia="Cambria" w:cs="Cambria"/>
            <w:b w:val="1"/>
            <w:bCs w:val="1"/>
            <w:shd w:val="clear" w:color="auto" w:fill="FFFFFF"/>
            <w:lang w:val="en-US"/>
          </w:rPr>
          <w:t>here</w:t>
        </w:r>
      </w:hyperlink>
      <w:r w:rsidRPr="308B66D7" w:rsidR="0018597A">
        <w:rPr>
          <w:rStyle w:val="None"/>
          <w:rFonts w:ascii="Cambria" w:hAnsi="Cambria" w:eastAsia="Cambria" w:cs="Cambria"/>
          <w:b w:val="1"/>
          <w:bCs w:val="1"/>
          <w:color w:val="000000" w:themeColor="text1"/>
          <w:shd w:val="clear" w:color="auto" w:fill="FFFFFF"/>
          <w:lang w:val="en-US"/>
        </w:rPr>
        <w:t xml:space="preserve">. </w:t>
      </w:r>
    </w:p>
    <w:p w:rsidR="0018597A" w:rsidP="308B66D7" w:rsidRDefault="0018597A" w14:paraId="5D956D46"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p>
    <w:p w:rsidR="0018597A" w:rsidP="308B66D7" w:rsidRDefault="0018597A" w14:paraId="488DF597" w14:textId="77777777" w14:noSpellErr="1">
      <w:pPr>
        <w:pStyle w:val="Default"/>
        <w:spacing w:line="280" w:lineRule="atLeast"/>
        <w:rPr>
          <w:rStyle w:val="Hyperlink"/>
          <w:rFonts w:ascii="Cambria" w:hAnsi="Cambria" w:eastAsia="Cambria" w:cs="Cambria"/>
          <w:b w:val="1"/>
          <w:bCs w:val="1"/>
          <w:shd w:val="clear" w:color="auto" w:fill="FFFFFF"/>
          <w:lang w:val="en-US"/>
        </w:rPr>
      </w:pPr>
      <w:r w:rsidRPr="308B66D7" w:rsidR="0018597A">
        <w:rPr>
          <w:rStyle w:val="None"/>
          <w:rFonts w:ascii="Cambria" w:hAnsi="Cambria" w:eastAsia="Cambria" w:cs="Cambria"/>
          <w:b w:val="1"/>
          <w:bCs w:val="1"/>
          <w:color w:val="000000" w:themeColor="text1"/>
          <w:shd w:val="clear" w:color="auto" w:fill="FFFFFF"/>
          <w:lang w:val="en-US"/>
        </w:rPr>
        <w:t xml:space="preserve">You can find a Visual Guide to the Junior Pupil Hub </w:t>
      </w:r>
      <w:hyperlink w:history="1" r:id="Rd4a86d478ba24481">
        <w:r w:rsidRPr="308B66D7" w:rsidR="0018597A">
          <w:rPr>
            <w:rStyle w:val="Hyperlink"/>
            <w:rFonts w:ascii="Cambria" w:hAnsi="Cambria" w:eastAsia="Cambria" w:cs="Cambria"/>
            <w:b w:val="1"/>
            <w:bCs w:val="1"/>
            <w:shd w:val="clear" w:color="auto" w:fill="FFFFFF"/>
            <w:lang w:val="en-US"/>
          </w:rPr>
          <w:t>here.</w:t>
        </w:r>
      </w:hyperlink>
    </w:p>
    <w:p w:rsidR="0018597A" w:rsidP="308B66D7" w:rsidRDefault="0018597A" w14:paraId="09136F8F" w14:textId="77777777" w14:noSpellErr="1">
      <w:pPr>
        <w:pStyle w:val="Default"/>
        <w:spacing w:line="280" w:lineRule="atLeast"/>
        <w:rPr>
          <w:rStyle w:val="None"/>
          <w:rFonts w:ascii="Cambria" w:hAnsi="Cambria" w:eastAsia="Cambria" w:cs="Cambria"/>
          <w:b w:val="1"/>
          <w:bCs w:val="1"/>
          <w:color w:val="000000" w:themeColor="text1"/>
          <w:shd w:val="clear" w:color="auto" w:fill="FFFFFF"/>
          <w:lang w:val="en-US"/>
        </w:rPr>
      </w:pPr>
    </w:p>
    <w:p w:rsidRPr="00A5043A" w:rsidR="0018597A" w:rsidP="308B66D7" w:rsidRDefault="0018597A" w14:paraId="49AB8249" w14:textId="77777777" w14:noSpellErr="1">
      <w:pPr>
        <w:pStyle w:val="Default"/>
        <w:spacing w:line="280" w:lineRule="atLeast"/>
        <w:rPr>
          <w:rStyle w:val="None"/>
          <w:rFonts w:ascii="Cambria" w:hAnsi="Cambria" w:eastAsia="Cambria" w:cs="Cambria"/>
          <w:shd w:val="clear" w:color="auto" w:fill="FFFFFF"/>
          <w:lang w:val="en-US"/>
        </w:rPr>
      </w:pPr>
    </w:p>
    <w:p w:rsidRPr="009A3F0F" w:rsidR="0018597A" w:rsidP="308B66D7" w:rsidRDefault="0018597A" w14:paraId="53B21358" w14:textId="77777777" w14:noSpellErr="1">
      <w:pPr>
        <w:pStyle w:val="Default"/>
        <w:spacing w:line="280" w:lineRule="atLeast"/>
        <w:rPr>
          <w:rFonts w:ascii="Cambria" w:hAnsi="Cambria" w:eastAsia="Cambria" w:cs="Cambria"/>
        </w:rPr>
      </w:pPr>
      <w:r w:rsidRPr="308B66D7" w:rsidR="0018597A">
        <w:rPr>
          <w:rFonts w:ascii="Cambria" w:hAnsi="Cambria" w:eastAsia="Cambria" w:cs="Cambria"/>
          <w:b w:val="1"/>
          <w:bCs w:val="1"/>
          <w:shd w:val="clear" w:color="auto" w:fill="FFFFFF"/>
          <w:lang w:val="en-US"/>
        </w:rPr>
        <w:t>Emails have been sent to all parents/guardians with the details for accessing</w:t>
      </w:r>
      <w:r w:rsidRPr="308B66D7" w:rsidR="0018597A">
        <w:rPr>
          <w:rFonts w:ascii="Cambria" w:hAnsi="Cambria" w:eastAsia="Cambria" w:cs="Cambria"/>
          <w:b w:val="1"/>
          <w:bCs w:val="1"/>
          <w:shd w:val="clear" w:color="auto" w:fill="FFFFFF"/>
          <w:lang w:val="en-US"/>
        </w:rPr>
        <w:t xml:space="preserve"> The Wellbeing Hub</w:t>
      </w:r>
      <w:r w:rsidRPr="308B66D7" w:rsidR="0018597A">
        <w:rPr>
          <w:rFonts w:ascii="Cambria" w:hAnsi="Cambria" w:eastAsia="Cambria" w:cs="Cambria"/>
          <w:b w:val="1"/>
          <w:bCs w:val="1"/>
          <w:shd w:val="clear" w:color="auto" w:fill="FFFFFF"/>
          <w:lang w:val="en-US"/>
        </w:rPr>
        <w:t>, if you have not received this email, please contact admin@heathland.hounslow.sch.uk</w:t>
      </w:r>
    </w:p>
    <w:p w:rsidRPr="004749A1" w:rsidR="0018597A" w:rsidP="308B66D7" w:rsidRDefault="0018597A" w14:paraId="719CF53A" w14:textId="77777777" w14:noSpellErr="1">
      <w:pPr>
        <w:pStyle w:val="Default"/>
        <w:spacing w:line="280" w:lineRule="atLeast"/>
        <w:rPr>
          <w:rStyle w:val="None"/>
          <w:rFonts w:ascii="Cambria" w:hAnsi="Cambria" w:eastAsia="Cambria" w:cs="Cambria"/>
          <w:color w:val="FF644E"/>
          <w:shd w:val="clear" w:color="auto" w:fill="FFFFFF"/>
        </w:rPr>
      </w:pPr>
    </w:p>
    <w:p w:rsidR="0018597A" w:rsidP="308B66D7" w:rsidRDefault="0018597A" w14:paraId="3680DDD8" w14:textId="77777777" w14:noSpellErr="1">
      <w:pPr>
        <w:pStyle w:val="Default"/>
        <w:spacing w:line="280" w:lineRule="atLeast"/>
        <w:rPr>
          <w:rStyle w:val="None"/>
          <w:rFonts w:ascii="Cambria" w:hAnsi="Cambria" w:eastAsia="Cambria" w:cs="Cambria"/>
          <w:shd w:val="clear" w:color="auto" w:fill="FFFFFF"/>
          <w:lang w:val="en-US"/>
        </w:rPr>
      </w:pPr>
    </w:p>
    <w:p w:rsidRPr="004749A1" w:rsidR="0018597A" w:rsidP="308B66D7" w:rsidRDefault="0018597A" w14:paraId="2D789F3E" w14:textId="1870B29D" w14:noSpellErr="1">
      <w:pPr>
        <w:pStyle w:val="Default"/>
        <w:spacing w:line="280" w:lineRule="atLeast"/>
        <w:rPr>
          <w:rStyle w:val="None"/>
          <w:rFonts w:ascii="Cambria" w:hAnsi="Cambria" w:eastAsia="Cambria" w:cs="Cambria"/>
          <w:shd w:val="clear" w:color="auto" w:fill="FFFFFF"/>
          <w:lang w:val="en-US"/>
        </w:rPr>
      </w:pPr>
      <w:r w:rsidRPr="308B66D7" w:rsidR="0018597A">
        <w:rPr>
          <w:rStyle w:val="None"/>
          <w:rFonts w:ascii="Cambria" w:hAnsi="Cambria" w:eastAsia="Cambria" w:cs="Cambria"/>
          <w:shd w:val="clear" w:color="auto" w:fill="FFFFFF"/>
          <w:lang w:val="en-US"/>
        </w:rPr>
        <w:t xml:space="preserve">We are so pleased to be able to provide this enhanced level of </w:t>
      </w:r>
      <w:r w:rsidRPr="308B66D7" w:rsidR="0018597A">
        <w:rPr>
          <w:rStyle w:val="None"/>
          <w:rFonts w:ascii="Cambria" w:hAnsi="Cambria" w:eastAsia="Cambria" w:cs="Cambria"/>
          <w:shd w:val="clear" w:color="auto" w:fill="FFFFFF"/>
          <w:lang w:val="en-US"/>
        </w:rPr>
        <w:t>pastoral</w:t>
      </w:r>
      <w:r w:rsidRPr="308B66D7" w:rsidR="0018597A">
        <w:rPr>
          <w:rStyle w:val="None"/>
          <w:rFonts w:ascii="Cambria" w:hAnsi="Cambria" w:eastAsia="Cambria" w:cs="Cambria"/>
          <w:shd w:val="clear" w:color="auto" w:fill="FFFFFF"/>
          <w:lang w:val="en-US"/>
        </w:rPr>
        <w:t xml:space="preserve"> support</w:t>
      </w:r>
      <w:r w:rsidRPr="308B66D7" w:rsidR="0018597A">
        <w:rPr>
          <w:rStyle w:val="None"/>
          <w:rFonts w:ascii="Cambria" w:hAnsi="Cambria" w:eastAsia="Cambria" w:cs="Cambria"/>
          <w:shd w:val="clear" w:color="auto" w:fill="FFFFFF"/>
          <w:lang w:val="en-US"/>
        </w:rPr>
        <w:t>. W</w:t>
      </w:r>
      <w:r w:rsidRPr="308B66D7" w:rsidR="0018597A">
        <w:rPr>
          <w:rStyle w:val="None"/>
          <w:rFonts w:ascii="Cambria" w:hAnsi="Cambria" w:eastAsia="Cambria" w:cs="Cambria"/>
          <w:shd w:val="clear" w:color="auto" w:fill="FFFFFF"/>
          <w:lang w:val="en-US"/>
        </w:rPr>
        <w:t xml:space="preserve">e hope you find </w:t>
      </w:r>
      <w:r w:rsidRPr="308B66D7" w:rsidR="0018597A">
        <w:rPr>
          <w:rStyle w:val="None"/>
          <w:rFonts w:ascii="Cambria" w:hAnsi="Cambria" w:eastAsia="Cambria" w:cs="Cambria"/>
          <w:shd w:val="clear" w:color="auto" w:fill="FFFFFF"/>
          <w:lang w:val="en-US"/>
        </w:rPr>
        <w:t>The</w:t>
      </w:r>
      <w:r w:rsidRPr="308B66D7" w:rsidR="0018597A">
        <w:rPr>
          <w:rStyle w:val="None"/>
          <w:rFonts w:ascii="Cambria" w:hAnsi="Cambria" w:eastAsia="Cambria" w:cs="Cambria"/>
          <w:shd w:val="clear" w:color="auto" w:fill="FFFFFF"/>
          <w:lang w:val="en-US"/>
        </w:rPr>
        <w:t xml:space="preserve"> Wellbeing Hub beneficial for your family</w:t>
      </w:r>
      <w:r w:rsidRPr="308B66D7" w:rsidR="0018597A">
        <w:rPr>
          <w:rStyle w:val="None"/>
          <w:rFonts w:ascii="Cambria" w:hAnsi="Cambria" w:eastAsia="Cambria" w:cs="Cambria"/>
          <w:shd w:val="clear" w:color="auto" w:fill="FFFFFF"/>
          <w:lang w:val="en-US"/>
        </w:rPr>
        <w:t xml:space="preserve"> and we welcome your feedback</w:t>
      </w:r>
      <w:r w:rsidRPr="308B66D7" w:rsidR="0018597A">
        <w:rPr>
          <w:rStyle w:val="None"/>
          <w:rFonts w:ascii="Cambria" w:hAnsi="Cambria" w:eastAsia="Cambria" w:cs="Cambria"/>
          <w:shd w:val="clear" w:color="auto" w:fill="FFFFFF"/>
          <w:lang w:val="en-US"/>
        </w:rPr>
        <w:t>.</w:t>
      </w:r>
    </w:p>
    <w:p w:rsidRPr="004749A1" w:rsidR="0018597A" w:rsidP="308B66D7" w:rsidRDefault="0018597A" w14:paraId="0781DA07" w14:textId="77777777" w14:noSpellErr="1">
      <w:pPr>
        <w:pStyle w:val="Default"/>
        <w:spacing w:line="280" w:lineRule="atLeast"/>
        <w:rPr>
          <w:rStyle w:val="None"/>
          <w:rFonts w:ascii="Cambria" w:hAnsi="Cambria" w:eastAsia="Cambria" w:cs="Cambria"/>
          <w:shd w:val="clear" w:color="auto" w:fill="FFFFFF"/>
          <w:lang w:val="en-US"/>
        </w:rPr>
      </w:pPr>
    </w:p>
    <w:p w:rsidRPr="003B7C64" w:rsidR="00981913" w:rsidP="009D5050" w:rsidRDefault="00981913" w14:paraId="5DDC5DDE" w14:textId="77777777">
      <w:pPr>
        <w:suppressAutoHyphens w:val="0"/>
        <w:spacing w:after="0" w:line="240" w:lineRule="auto"/>
        <w:ind w:left="4320"/>
        <w:jc w:val="both"/>
        <w:textAlignment w:val="auto"/>
        <w:rPr>
          <w:rFonts w:eastAsia="Times New Roman" w:asciiTheme="minorHAnsi" w:hAnsiTheme="minorHAnsi" w:cstheme="minorHAnsi"/>
          <w:lang w:val="en-US"/>
        </w:rPr>
      </w:pPr>
    </w:p>
    <w:sectPr w:rsidRPr="003B7C64" w:rsidR="00981913" w:rsidSect="00A013A5">
      <w:footerReference w:type="default" r:id="rId18"/>
      <w:pgSz w:w="11906" w:h="16838" w:orient="portrait"/>
      <w:pgMar w:top="1440" w:right="1440" w:bottom="144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95E" w:rsidRDefault="00C1595E" w14:paraId="7CA11C07" w14:textId="77777777">
      <w:pPr>
        <w:spacing w:after="0" w:line="240" w:lineRule="auto"/>
      </w:pPr>
      <w:r>
        <w:separator/>
      </w:r>
    </w:p>
  </w:endnote>
  <w:endnote w:type="continuationSeparator" w:id="0">
    <w:p w:rsidR="00C1595E" w:rsidRDefault="00C1595E" w14:paraId="330362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95E" w:rsidRDefault="00C1595E" w14:paraId="467A917B" w14:textId="0EBB869A">
    <w:pPr>
      <w:pStyle w:val="Footer"/>
    </w:pPr>
    <w:r>
      <w:fldChar w:fldCharType="begin"/>
    </w:r>
    <w:r>
      <w:instrText xml:space="preserve"> PAGE </w:instrText>
    </w:r>
    <w:r>
      <w:fldChar w:fldCharType="separate"/>
    </w:r>
    <w:r w:rsidR="009534C3">
      <w:rPr>
        <w:noProof/>
      </w:rPr>
      <w:t>3</w:t>
    </w:r>
    <w:r>
      <w:fldChar w:fldCharType="end"/>
    </w:r>
  </w:p>
  <w:p w:rsidR="00C1595E" w:rsidRDefault="00C1595E" w14:paraId="672BE7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95E" w:rsidRDefault="00C1595E" w14:paraId="0B24A007" w14:textId="77777777">
      <w:pPr>
        <w:spacing w:after="0" w:line="240" w:lineRule="auto"/>
      </w:pPr>
      <w:r>
        <w:rPr>
          <w:color w:val="000000"/>
        </w:rPr>
        <w:separator/>
      </w:r>
    </w:p>
  </w:footnote>
  <w:footnote w:type="continuationSeparator" w:id="0">
    <w:p w:rsidR="00C1595E" w:rsidRDefault="00C1595E" w14:paraId="24C6E1F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108"/>
    <w:multiLevelType w:val="multilevel"/>
    <w:tmpl w:val="2BEE9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3C27B4"/>
    <w:multiLevelType w:val="hybridMultilevel"/>
    <w:tmpl w:val="68F04928"/>
    <w:numStyleLink w:val="BulletBig"/>
  </w:abstractNum>
  <w:abstractNum w:abstractNumId="2" w15:restartNumberingAfterBreak="0">
    <w:nsid w:val="25F3131B"/>
    <w:multiLevelType w:val="hybridMultilevel"/>
    <w:tmpl w:val="68F04928"/>
    <w:styleLink w:val="BulletBig"/>
    <w:lvl w:ilvl="0" w:tplc="F24842C4">
      <w:start w:val="1"/>
      <w:numFmt w:val="bullet"/>
      <w:lvlText w:val="•"/>
      <w:lvlJc w:val="left"/>
      <w:pPr>
        <w:ind w:left="26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D6A0547E">
      <w:start w:val="1"/>
      <w:numFmt w:val="bullet"/>
      <w:lvlText w:val="•"/>
      <w:lvlJc w:val="left"/>
      <w:pPr>
        <w:ind w:left="50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1A689A8">
      <w:start w:val="1"/>
      <w:numFmt w:val="bullet"/>
      <w:lvlText w:val="•"/>
      <w:lvlJc w:val="left"/>
      <w:pPr>
        <w:ind w:left="74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79FC5982">
      <w:start w:val="1"/>
      <w:numFmt w:val="bullet"/>
      <w:lvlText w:val="•"/>
      <w:lvlJc w:val="left"/>
      <w:pPr>
        <w:ind w:left="98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62D88DE6">
      <w:start w:val="1"/>
      <w:numFmt w:val="bullet"/>
      <w:lvlText w:val="•"/>
      <w:lvlJc w:val="left"/>
      <w:pPr>
        <w:ind w:left="122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45286D4E">
      <w:start w:val="1"/>
      <w:numFmt w:val="bullet"/>
      <w:lvlText w:val="•"/>
      <w:lvlJc w:val="left"/>
      <w:pPr>
        <w:ind w:left="146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BF301362">
      <w:start w:val="1"/>
      <w:numFmt w:val="bullet"/>
      <w:lvlText w:val="•"/>
      <w:lvlJc w:val="left"/>
      <w:pPr>
        <w:ind w:left="170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E7BC963A">
      <w:start w:val="1"/>
      <w:numFmt w:val="bullet"/>
      <w:lvlText w:val="•"/>
      <w:lvlJc w:val="left"/>
      <w:pPr>
        <w:ind w:left="194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C76ADA78">
      <w:start w:val="1"/>
      <w:numFmt w:val="bullet"/>
      <w:lvlText w:val="•"/>
      <w:lvlJc w:val="left"/>
      <w:pPr>
        <w:ind w:left="2182" w:hanging="262"/>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 w15:restartNumberingAfterBreak="0">
    <w:nsid w:val="537E5120"/>
    <w:multiLevelType w:val="multilevel"/>
    <w:tmpl w:val="F18C3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1A718ED"/>
    <w:multiLevelType w:val="hybridMultilevel"/>
    <w:tmpl w:val="2188E6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6EB7918"/>
    <w:multiLevelType w:val="multilevel"/>
    <w:tmpl w:val="CA36F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0286125">
    <w:abstractNumId w:val="0"/>
  </w:num>
  <w:num w:numId="2" w16cid:durableId="2057702028">
    <w:abstractNumId w:val="5"/>
  </w:num>
  <w:num w:numId="3" w16cid:durableId="1758555529">
    <w:abstractNumId w:val="3"/>
  </w:num>
  <w:num w:numId="4" w16cid:durableId="1730225370">
    <w:abstractNumId w:val="2"/>
  </w:num>
  <w:num w:numId="5" w16cid:durableId="1980498816">
    <w:abstractNumId w:val="1"/>
  </w:num>
  <w:num w:numId="6" w16cid:durableId="58410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20"/>
    <w:rsid w:val="0000680B"/>
    <w:rsid w:val="00157980"/>
    <w:rsid w:val="0018597A"/>
    <w:rsid w:val="003258A5"/>
    <w:rsid w:val="00374BC5"/>
    <w:rsid w:val="003B7C64"/>
    <w:rsid w:val="00572B7D"/>
    <w:rsid w:val="009534C3"/>
    <w:rsid w:val="00981913"/>
    <w:rsid w:val="009D5050"/>
    <w:rsid w:val="00A013A5"/>
    <w:rsid w:val="00C1595E"/>
    <w:rsid w:val="00C44126"/>
    <w:rsid w:val="00D46120"/>
    <w:rsid w:val="00F00384"/>
    <w:rsid w:val="00F779D6"/>
    <w:rsid w:val="308B66D7"/>
    <w:rsid w:val="5C7E9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5918"/>
  <w15:docId w15:val="{31D8E5F8-F1A8-4770-896D-8B1CAF36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style>
  <w:style w:type="paragraph" w:styleId="Heading1">
    <w:name w:val="heading 1"/>
    <w:basedOn w:val="Normal"/>
    <w:link w:val="Heading1Char"/>
    <w:uiPriority w:val="9"/>
    <w:qFormat/>
    <w:rsid w:val="003B7C64"/>
    <w:pPr>
      <w:suppressAutoHyphens w:val="0"/>
      <w:autoSpaceDN/>
      <w:spacing w:before="100" w:beforeAutospacing="1" w:after="100" w:afterAutospacing="1" w:line="240" w:lineRule="auto"/>
      <w:textAlignment w:val="auto"/>
      <w:outlineLvl w:val="0"/>
    </w:pPr>
    <w:rPr>
      <w:rFonts w:ascii="Times New Roman" w:hAnsi="Times New Roman" w:eastAsia="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character" w:styleId="None" w:customStyle="1">
    <w:name w:val="None"/>
    <w:rsid w:val="00374BC5"/>
  </w:style>
  <w:style w:type="character" w:styleId="Strong">
    <w:name w:val="Strong"/>
    <w:basedOn w:val="DefaultParagraphFont"/>
    <w:uiPriority w:val="22"/>
    <w:qFormat/>
    <w:rsid w:val="00374BC5"/>
    <w:rPr>
      <w:b/>
      <w:bCs/>
    </w:rPr>
  </w:style>
  <w:style w:type="character" w:styleId="Hyperlink">
    <w:name w:val="Hyperlink"/>
    <w:basedOn w:val="DefaultParagraphFont"/>
    <w:uiPriority w:val="99"/>
    <w:unhideWhenUsed/>
    <w:rsid w:val="00374BC5"/>
    <w:rPr>
      <w:color w:val="0563C1" w:themeColor="hyperlink"/>
      <w:u w:val="single"/>
    </w:rPr>
  </w:style>
  <w:style w:type="character" w:styleId="Emphasis">
    <w:name w:val="Emphasis"/>
    <w:basedOn w:val="DefaultParagraphFont"/>
    <w:uiPriority w:val="20"/>
    <w:qFormat/>
    <w:rsid w:val="003258A5"/>
    <w:rPr>
      <w:i/>
      <w:iCs/>
    </w:rPr>
  </w:style>
  <w:style w:type="paragraph" w:styleId="NormalWeb">
    <w:name w:val="Normal (Web)"/>
    <w:basedOn w:val="Normal"/>
    <w:uiPriority w:val="99"/>
    <w:unhideWhenUsed/>
    <w:rsid w:val="00157980"/>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Heading1Char" w:customStyle="1">
    <w:name w:val="Heading 1 Char"/>
    <w:basedOn w:val="DefaultParagraphFont"/>
    <w:link w:val="Heading1"/>
    <w:uiPriority w:val="9"/>
    <w:rsid w:val="003B7C64"/>
    <w:rPr>
      <w:rFonts w:ascii="Times New Roman" w:hAnsi="Times New Roman" w:eastAsia="Times New Roman"/>
      <w:b/>
      <w:bCs/>
      <w:kern w:val="36"/>
      <w:sz w:val="48"/>
      <w:szCs w:val="48"/>
      <w:lang w:eastAsia="en-GB"/>
    </w:rPr>
  </w:style>
  <w:style w:type="paragraph" w:styleId="xmsonormal" w:customStyle="1">
    <w:name w:val="x_msonormal"/>
    <w:basedOn w:val="Normal"/>
    <w:rsid w:val="003B7C64"/>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paragraph" w:styleId="Default" w:customStyle="1">
    <w:name w:val="Default"/>
    <w:rsid w:val="0018597A"/>
    <w:pPr>
      <w:pBdr>
        <w:top w:val="nil"/>
        <w:left w:val="nil"/>
        <w:bottom w:val="nil"/>
        <w:right w:val="nil"/>
        <w:between w:val="nil"/>
        <w:bar w:val="nil"/>
      </w:pBdr>
      <w:autoSpaceDN/>
      <w:spacing w:after="0" w:line="240" w:lineRule="auto"/>
      <w:textAlignment w:val="auto"/>
    </w:pPr>
    <w:rPr>
      <w:rFonts w:ascii="Helvetica Neue" w:hAnsi="Helvetica Neue" w:eastAsia="Arial Unicode MS" w:cs="Arial Unicode MS"/>
      <w:color w:val="000000"/>
      <w:u w:color="000000"/>
      <w:bdr w:val="nil"/>
      <w:lang w:eastAsia="en-GB"/>
    </w:rPr>
  </w:style>
  <w:style w:type="numbering" w:styleId="BulletBig" w:customStyle="1">
    <w:name w:val="Bullet Big"/>
    <w:rsid w:val="0018597A"/>
    <w:pPr>
      <w:numPr>
        <w:numId w:val="4"/>
      </w:numPr>
    </w:pPr>
  </w:style>
  <w:style w:type="paragraph" w:styleId="ListParagraph">
    <w:name w:val="List Paragraph"/>
    <w:basedOn w:val="Normal"/>
    <w:uiPriority w:val="34"/>
    <w:qFormat/>
    <w:rsid w:val="0018597A"/>
    <w:pPr>
      <w:pBdr>
        <w:top w:val="nil"/>
        <w:left w:val="nil"/>
        <w:bottom w:val="nil"/>
        <w:right w:val="nil"/>
        <w:between w:val="nil"/>
        <w:bar w:val="nil"/>
      </w:pBdr>
      <w:suppressAutoHyphens w:val="0"/>
      <w:autoSpaceDN/>
      <w:spacing w:after="0" w:line="240" w:lineRule="auto"/>
      <w:ind w:left="720"/>
      <w:contextualSpacing/>
      <w:textAlignment w:val="auto"/>
    </w:pPr>
    <w:rPr>
      <w:rFonts w:ascii="Times New Roman" w:hAnsi="Times New Roman" w:eastAsia="Arial Unicode MS"/>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2134">
      <w:bodyDiv w:val="1"/>
      <w:marLeft w:val="0"/>
      <w:marRight w:val="0"/>
      <w:marTop w:val="0"/>
      <w:marBottom w:val="0"/>
      <w:divBdr>
        <w:top w:val="none" w:sz="0" w:space="0" w:color="auto"/>
        <w:left w:val="none" w:sz="0" w:space="0" w:color="auto"/>
        <w:bottom w:val="none" w:sz="0" w:space="0" w:color="auto"/>
        <w:right w:val="none" w:sz="0" w:space="0" w:color="auto"/>
      </w:divBdr>
    </w:div>
    <w:div w:id="684133290">
      <w:bodyDiv w:val="1"/>
      <w:marLeft w:val="0"/>
      <w:marRight w:val="0"/>
      <w:marTop w:val="0"/>
      <w:marBottom w:val="0"/>
      <w:divBdr>
        <w:top w:val="none" w:sz="0" w:space="0" w:color="auto"/>
        <w:left w:val="none" w:sz="0" w:space="0" w:color="auto"/>
        <w:bottom w:val="none" w:sz="0" w:space="0" w:color="auto"/>
        <w:right w:val="none" w:sz="0" w:space="0" w:color="auto"/>
      </w:divBdr>
    </w:div>
    <w:div w:id="716858899">
      <w:bodyDiv w:val="1"/>
      <w:marLeft w:val="0"/>
      <w:marRight w:val="0"/>
      <w:marTop w:val="0"/>
      <w:marBottom w:val="0"/>
      <w:divBdr>
        <w:top w:val="none" w:sz="0" w:space="0" w:color="auto"/>
        <w:left w:val="none" w:sz="0" w:space="0" w:color="auto"/>
        <w:bottom w:val="none" w:sz="0" w:space="0" w:color="auto"/>
        <w:right w:val="none" w:sz="0" w:space="0" w:color="auto"/>
      </w:divBdr>
    </w:div>
    <w:div w:id="187210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vimeo.com/677109199/e432d2047c" TargetMode="External" Id="R9a7f7284dd234bdf" /><Relationship Type="http://schemas.openxmlformats.org/officeDocument/2006/relationships/hyperlink" Target="https://vimeo.com/677110364/1db529edcf" TargetMode="External" Id="R80507c5763fe4a94" /><Relationship Type="http://schemas.openxmlformats.org/officeDocument/2006/relationships/hyperlink" Target="https://club.teentips.co.uk/wp-content/uploads/2021/12/Parent-Hub-Menu.png" TargetMode="External" Id="R27827189907742ab" /><Relationship Type="http://schemas.openxmlformats.org/officeDocument/2006/relationships/hyperlink" Target="https://vimeo.com/599578697/3738f7d856" TargetMode="External" Id="Re5a11140f0294c8d" /><Relationship Type="http://schemas.openxmlformats.org/officeDocument/2006/relationships/hyperlink" Target="https://club.teentips.co.uk/wp-content/uploads/2021/12/Pupil-Hub-Menu-1.png" TargetMode="External" Id="Rcead59069d5e40c1" /><Relationship Type="http://schemas.openxmlformats.org/officeDocument/2006/relationships/hyperlink" Target="https://club.teentips.co.uk/wp-content/uploads/2021/12/Junior-Hub-Menu-1.png" TargetMode="External" Id="Rd4a86d478ba244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A0D3BB91760408ACD09781D44BAB6" ma:contentTypeVersion="13" ma:contentTypeDescription="Create a new document." ma:contentTypeScope="" ma:versionID="c88a93fa7401026d40be18f6197edee5">
  <xsd:schema xmlns:xsd="http://www.w3.org/2001/XMLSchema" xmlns:xs="http://www.w3.org/2001/XMLSchema" xmlns:p="http://schemas.microsoft.com/office/2006/metadata/properties" xmlns:ns3="66e76a33-3875-415d-a5e8-2581a2144d0a" xmlns:ns4="6b508ac7-6723-4581-9083-489308306f8d" targetNamespace="http://schemas.microsoft.com/office/2006/metadata/properties" ma:root="true" ma:fieldsID="6da93d06c9eb7ba97e1cb98f0b73552a" ns3:_="" ns4:_="">
    <xsd:import namespace="66e76a33-3875-415d-a5e8-2581a2144d0a"/>
    <xsd:import namespace="6b508ac7-6723-4581-9083-489308306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76a33-3875-415d-a5e8-2581a2144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08ac7-6723-4581-9083-489308306f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9AE6F-CD4E-4973-B454-8E10B3E9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76a33-3875-415d-a5e8-2581a2144d0a"/>
    <ds:schemaRef ds:uri="6b508ac7-6723-4581-9083-489308306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4E924-4B3A-48D9-BE65-80B9FB2EFD1C}">
  <ds:schemaRefs>
    <ds:schemaRef ds:uri="http://schemas.microsoft.com/sharepoint/v3/contenttype/forms"/>
  </ds:schemaRefs>
</ds:datastoreItem>
</file>

<file path=customXml/itemProps3.xml><?xml version="1.0" encoding="utf-8"?>
<ds:datastoreItem xmlns:ds="http://schemas.openxmlformats.org/officeDocument/2006/customXml" ds:itemID="{C09D5811-6EE0-456C-9AD3-CE0BF172879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b508ac7-6723-4581-9083-489308306f8d"/>
    <ds:schemaRef ds:uri="66e76a33-3875-415d-a5e8-2581a2144d0a"/>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seemahuxley@outlook.com</dc:creator>
  <dc:description/>
  <lastModifiedBy>NBENEDICT</lastModifiedBy>
  <revision>3</revision>
  <dcterms:created xsi:type="dcterms:W3CDTF">2022-09-25T16:17:00.0000000Z</dcterms:created>
  <dcterms:modified xsi:type="dcterms:W3CDTF">2022-09-29T14:13:24.7240455Z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0x010100E7CA0D3BB91760408ACD09781D44BAB6</vt:lpwstr>
  </property>
</Properties>
</file>